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4598" w:type="dxa"/>
        <w:tblLayout w:type="fixed"/>
        <w:tblLook w:val="04A0" w:firstRow="1" w:lastRow="0" w:firstColumn="1" w:lastColumn="0" w:noHBand="0" w:noVBand="1"/>
      </w:tblPr>
      <w:tblGrid>
        <w:gridCol w:w="3708"/>
        <w:gridCol w:w="3599"/>
        <w:gridCol w:w="4051"/>
        <w:gridCol w:w="3240"/>
      </w:tblGrid>
      <w:tr w:rsidR="00E07D8E" w14:paraId="1105F1F0" w14:textId="77777777" w:rsidTr="4731F2FF">
        <w:trPr>
          <w:trHeight w:val="800"/>
        </w:trPr>
        <w:tc>
          <w:tcPr>
            <w:tcW w:w="14595"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CDC42A6" w14:textId="44AEB343" w:rsidR="00E07D8E" w:rsidRDefault="00641619">
            <w:pPr>
              <w:jc w:val="center"/>
              <w:rPr>
                <w:b/>
                <w:sz w:val="24"/>
                <w:szCs w:val="24"/>
              </w:rPr>
            </w:pPr>
            <w:bookmarkStart w:id="0" w:name="_GoBack"/>
            <w:bookmarkEnd w:id="0"/>
            <w:r>
              <w:rPr>
                <w:b/>
                <w:sz w:val="24"/>
                <w:szCs w:val="24"/>
              </w:rPr>
              <w:t xml:space="preserve">UNIT </w:t>
            </w:r>
            <w:r w:rsidR="00E07D8E">
              <w:rPr>
                <w:b/>
                <w:sz w:val="24"/>
                <w:szCs w:val="24"/>
              </w:rPr>
              <w:t xml:space="preserve"> </w:t>
            </w:r>
            <w:r w:rsidR="00C33695">
              <w:rPr>
                <w:b/>
                <w:sz w:val="24"/>
                <w:szCs w:val="24"/>
              </w:rPr>
              <w:t>4</w:t>
            </w:r>
          </w:p>
          <w:p w14:paraId="35B97443" w14:textId="77777777" w:rsidR="00E07D8E" w:rsidRDefault="00E07D8E">
            <w:pPr>
              <w:jc w:val="center"/>
              <w:rPr>
                <w:b/>
                <w:sz w:val="8"/>
                <w:szCs w:val="8"/>
              </w:rPr>
            </w:pPr>
          </w:p>
          <w:p w14:paraId="01CF40CE" w14:textId="77777777" w:rsidR="00E07D8E" w:rsidRPr="0078093C" w:rsidRDefault="00E774FA">
            <w:pPr>
              <w:jc w:val="center"/>
              <w:rPr>
                <w:b/>
                <w:sz w:val="24"/>
                <w:szCs w:val="24"/>
              </w:rPr>
            </w:pPr>
            <w:r w:rsidRPr="0078093C">
              <w:rPr>
                <w:b/>
                <w:sz w:val="24"/>
                <w:szCs w:val="24"/>
              </w:rPr>
              <w:t>LAUNCHING THE NEW REPUBLIC</w:t>
            </w:r>
          </w:p>
          <w:p w14:paraId="32F320BE" w14:textId="3CF103F1" w:rsidR="00E80BD8" w:rsidRDefault="00C33695">
            <w:pPr>
              <w:jc w:val="center"/>
              <w:rPr>
                <w:b/>
                <w:sz w:val="24"/>
                <w:szCs w:val="24"/>
              </w:rPr>
            </w:pPr>
            <w:r>
              <w:rPr>
                <w:b/>
                <w:sz w:val="24"/>
                <w:szCs w:val="24"/>
              </w:rPr>
              <w:t>Quarter 2</w:t>
            </w:r>
          </w:p>
          <w:p w14:paraId="7D1FDE4A" w14:textId="08A960F9" w:rsidR="00C33695" w:rsidRPr="0078093C" w:rsidRDefault="4731F2FF" w:rsidP="4731F2FF">
            <w:pPr>
              <w:jc w:val="center"/>
              <w:rPr>
                <w:b/>
                <w:bCs/>
                <w:sz w:val="24"/>
                <w:szCs w:val="24"/>
              </w:rPr>
            </w:pPr>
            <w:r w:rsidRPr="4731F2FF">
              <w:rPr>
                <w:b/>
                <w:bCs/>
                <w:sz w:val="24"/>
                <w:szCs w:val="24"/>
              </w:rPr>
              <w:t>Suggested Pacing: (15 days)</w:t>
            </w:r>
          </w:p>
          <w:p w14:paraId="5FE64640" w14:textId="5ABCC220" w:rsidR="4731F2FF" w:rsidRDefault="4731F2FF" w:rsidP="4731F2FF">
            <w:pPr>
              <w:spacing w:after="200" w:line="276" w:lineRule="auto"/>
              <w:jc w:val="center"/>
              <w:rPr>
                <w:b/>
                <w:bCs/>
                <w:sz w:val="24"/>
                <w:szCs w:val="24"/>
              </w:rPr>
            </w:pPr>
            <w:r w:rsidRPr="4731F2FF">
              <w:rPr>
                <w:b/>
                <w:bCs/>
                <w:sz w:val="24"/>
                <w:szCs w:val="24"/>
              </w:rPr>
              <w:t>November 26 – December 14, 2018</w:t>
            </w:r>
          </w:p>
          <w:p w14:paraId="564B0A54" w14:textId="77777777" w:rsidR="00E07D8E" w:rsidRDefault="00E07D8E" w:rsidP="00E07D8E">
            <w:pPr>
              <w:jc w:val="center"/>
              <w:rPr>
                <w:b/>
                <w:sz w:val="8"/>
                <w:szCs w:val="8"/>
              </w:rPr>
            </w:pPr>
          </w:p>
        </w:tc>
      </w:tr>
      <w:tr w:rsidR="00257CC8" w14:paraId="6D1DCAD1" w14:textId="77777777" w:rsidTr="4731F2FF">
        <w:trPr>
          <w:trHeight w:val="593"/>
        </w:trPr>
        <w:tc>
          <w:tcPr>
            <w:tcW w:w="14595"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88A4085" w14:textId="77777777" w:rsidR="00257CC8" w:rsidRDefault="005F4FE6" w:rsidP="00346C1D">
            <w:pPr>
              <w:jc w:val="center"/>
              <w:rPr>
                <w:b/>
                <w:i/>
                <w:sz w:val="24"/>
                <w:szCs w:val="24"/>
              </w:rPr>
            </w:pPr>
            <w:r>
              <w:rPr>
                <w:b/>
                <w:i/>
                <w:sz w:val="24"/>
                <w:szCs w:val="24"/>
              </w:rPr>
              <w:t>Engaging</w:t>
            </w:r>
            <w:r w:rsidR="00346C1D">
              <w:rPr>
                <w:b/>
                <w:i/>
                <w:sz w:val="24"/>
                <w:szCs w:val="24"/>
              </w:rPr>
              <w:t xml:space="preserve"> Question</w:t>
            </w:r>
          </w:p>
          <w:p w14:paraId="7957929D" w14:textId="77777777" w:rsidR="00346C1D" w:rsidRPr="00257CC8" w:rsidRDefault="00E774FA" w:rsidP="00E80BD8">
            <w:pPr>
              <w:jc w:val="center"/>
              <w:rPr>
                <w:b/>
                <w:i/>
                <w:sz w:val="24"/>
                <w:szCs w:val="24"/>
              </w:rPr>
            </w:pPr>
            <w:r>
              <w:rPr>
                <w:b/>
                <w:i/>
                <w:sz w:val="24"/>
                <w:szCs w:val="24"/>
              </w:rPr>
              <w:t>How was foreign policy shaped in the United States by the early presidents and what were the consequences of America expanding her borders?</w:t>
            </w:r>
            <w:r w:rsidR="00B81E5C">
              <w:rPr>
                <w:b/>
                <w:i/>
                <w:sz w:val="24"/>
                <w:szCs w:val="24"/>
              </w:rPr>
              <w:t xml:space="preserve"> </w:t>
            </w:r>
          </w:p>
        </w:tc>
      </w:tr>
      <w:tr w:rsidR="00E07D8E" w14:paraId="3DC7AB33" w14:textId="77777777" w:rsidTr="4731F2FF">
        <w:tc>
          <w:tcPr>
            <w:tcW w:w="3708" w:type="dxa"/>
            <w:tcBorders>
              <w:top w:val="single" w:sz="4" w:space="0" w:color="auto"/>
              <w:left w:val="single" w:sz="4" w:space="0" w:color="auto"/>
              <w:bottom w:val="single" w:sz="4" w:space="0" w:color="auto"/>
              <w:right w:val="single" w:sz="4" w:space="0" w:color="auto"/>
            </w:tcBorders>
            <w:hideMark/>
          </w:tcPr>
          <w:p w14:paraId="7470F06A" w14:textId="77777777" w:rsidR="00E07D8E" w:rsidRDefault="00E07D8E">
            <w:pPr>
              <w:jc w:val="center"/>
              <w:rPr>
                <w:b/>
                <w:sz w:val="20"/>
                <w:szCs w:val="20"/>
              </w:rPr>
            </w:pPr>
            <w:r>
              <w:rPr>
                <w:b/>
                <w:sz w:val="20"/>
                <w:szCs w:val="20"/>
              </w:rPr>
              <w:t>Benchmark/Learning Target</w:t>
            </w:r>
          </w:p>
        </w:tc>
        <w:tc>
          <w:tcPr>
            <w:tcW w:w="3599" w:type="dxa"/>
            <w:tcBorders>
              <w:top w:val="single" w:sz="4" w:space="0" w:color="auto"/>
              <w:left w:val="single" w:sz="4" w:space="0" w:color="auto"/>
              <w:bottom w:val="single" w:sz="4" w:space="0" w:color="auto"/>
              <w:right w:val="single" w:sz="4" w:space="0" w:color="auto"/>
            </w:tcBorders>
            <w:hideMark/>
          </w:tcPr>
          <w:p w14:paraId="66507462" w14:textId="77777777" w:rsidR="00E07D8E" w:rsidRDefault="00E07D8E">
            <w:pPr>
              <w:jc w:val="center"/>
              <w:rPr>
                <w:b/>
                <w:sz w:val="20"/>
                <w:szCs w:val="20"/>
              </w:rPr>
            </w:pPr>
            <w:r>
              <w:rPr>
                <w:b/>
                <w:sz w:val="20"/>
                <w:szCs w:val="20"/>
              </w:rPr>
              <w:t>Guiding Questions</w:t>
            </w:r>
          </w:p>
        </w:tc>
        <w:tc>
          <w:tcPr>
            <w:tcW w:w="4051" w:type="dxa"/>
            <w:tcBorders>
              <w:top w:val="single" w:sz="4" w:space="0" w:color="auto"/>
              <w:left w:val="single" w:sz="4" w:space="0" w:color="auto"/>
              <w:bottom w:val="single" w:sz="4" w:space="0" w:color="auto"/>
              <w:right w:val="single" w:sz="4" w:space="0" w:color="auto"/>
            </w:tcBorders>
            <w:hideMark/>
          </w:tcPr>
          <w:p w14:paraId="02401DE8" w14:textId="77777777" w:rsidR="00E07D8E" w:rsidRDefault="00E07D8E">
            <w:pPr>
              <w:jc w:val="center"/>
              <w:rPr>
                <w:b/>
                <w:sz w:val="20"/>
                <w:szCs w:val="20"/>
              </w:rPr>
            </w:pPr>
            <w:r>
              <w:rPr>
                <w:b/>
                <w:sz w:val="20"/>
                <w:szCs w:val="20"/>
              </w:rPr>
              <w:t>Resources</w:t>
            </w:r>
          </w:p>
        </w:tc>
        <w:tc>
          <w:tcPr>
            <w:tcW w:w="3237" w:type="dxa"/>
            <w:tcBorders>
              <w:top w:val="single" w:sz="4" w:space="0" w:color="auto"/>
              <w:left w:val="single" w:sz="4" w:space="0" w:color="auto"/>
              <w:bottom w:val="single" w:sz="4" w:space="0" w:color="auto"/>
              <w:right w:val="single" w:sz="4" w:space="0" w:color="auto"/>
            </w:tcBorders>
            <w:hideMark/>
          </w:tcPr>
          <w:p w14:paraId="165AB234" w14:textId="77777777" w:rsidR="00E07D8E" w:rsidRDefault="00E07D8E">
            <w:pPr>
              <w:jc w:val="center"/>
              <w:rPr>
                <w:b/>
                <w:sz w:val="20"/>
                <w:szCs w:val="20"/>
              </w:rPr>
            </w:pPr>
            <w:r>
              <w:rPr>
                <w:b/>
                <w:sz w:val="20"/>
                <w:szCs w:val="20"/>
              </w:rPr>
              <w:t>Vocabulary</w:t>
            </w:r>
          </w:p>
        </w:tc>
      </w:tr>
      <w:tr w:rsidR="0081425A" w14:paraId="2494F8A0" w14:textId="77777777" w:rsidTr="4731F2FF">
        <w:trPr>
          <w:trHeight w:val="458"/>
        </w:trPr>
        <w:tc>
          <w:tcPr>
            <w:tcW w:w="3708" w:type="dxa"/>
            <w:tcBorders>
              <w:top w:val="single" w:sz="4" w:space="0" w:color="auto"/>
              <w:left w:val="single" w:sz="4" w:space="0" w:color="auto"/>
              <w:bottom w:val="single" w:sz="4" w:space="0" w:color="auto"/>
              <w:right w:val="single" w:sz="4" w:space="0" w:color="auto"/>
            </w:tcBorders>
            <w:vAlign w:val="center"/>
            <w:hideMark/>
          </w:tcPr>
          <w:p w14:paraId="016D455A" w14:textId="77777777" w:rsidR="0081425A" w:rsidRPr="0092545C" w:rsidRDefault="0071399C" w:rsidP="00E774FA">
            <w:pPr>
              <w:pStyle w:val="ListParagraph"/>
              <w:ind w:left="360"/>
              <w:rPr>
                <w:rFonts w:cstheme="minorHAnsi"/>
                <w:b/>
                <w:color w:val="FF0000"/>
              </w:rPr>
            </w:pPr>
            <w:r>
              <w:rPr>
                <w:rFonts w:cstheme="minorHAnsi"/>
                <w:b/>
                <w:color w:val="FF0000"/>
              </w:rPr>
              <w:t>The First 5 Presidents</w:t>
            </w:r>
          </w:p>
          <w:p w14:paraId="2A5F289C" w14:textId="77777777" w:rsidR="0081425A" w:rsidRPr="0092545C" w:rsidRDefault="0081425A" w:rsidP="00E774FA">
            <w:pPr>
              <w:pStyle w:val="ListParagraph"/>
              <w:ind w:left="360"/>
              <w:rPr>
                <w:rFonts w:cstheme="minorHAnsi"/>
                <w:b/>
                <w:color w:val="FF0000"/>
              </w:rPr>
            </w:pPr>
          </w:p>
          <w:p w14:paraId="4F734E3D" w14:textId="77777777" w:rsidR="00BA604B" w:rsidRDefault="00EE6F54" w:rsidP="00067EC0">
            <w:hyperlink r:id="rId11" w:tgtFrame="_top" w:history="1">
              <w:r w:rsidR="00067EC0">
                <w:rPr>
                  <w:rStyle w:val="Hyperlink"/>
                </w:rPr>
                <w:t>SS.8.A.1.1</w:t>
              </w:r>
            </w:hyperlink>
            <w:r w:rsidR="00067EC0">
              <w:t> Provide supporting details for an answer from text, interview for oral history, check validity of information from research/text, and identify strong vs. weak arguments.</w:t>
            </w:r>
          </w:p>
          <w:p w14:paraId="5386CC7B" w14:textId="77777777" w:rsidR="00BA604B" w:rsidRPr="00BA604B" w:rsidRDefault="00BA604B" w:rsidP="00BA604B">
            <w:pPr>
              <w:autoSpaceDE w:val="0"/>
              <w:autoSpaceDN w:val="0"/>
              <w:adjustRightInd w:val="0"/>
              <w:rPr>
                <w:rFonts w:ascii="Tahoma" w:hAnsi="Tahoma" w:cs="Tahoma"/>
                <w:b/>
                <w:bCs/>
                <w:color w:val="FF0000"/>
                <w:sz w:val="13"/>
                <w:szCs w:val="13"/>
              </w:rPr>
            </w:pPr>
            <w:r w:rsidRPr="00BA604B">
              <w:rPr>
                <w:rFonts w:ascii="Tahoma" w:hAnsi="Tahoma" w:cs="Tahoma"/>
                <w:b/>
                <w:bCs/>
                <w:color w:val="FF0000"/>
                <w:sz w:val="13"/>
                <w:szCs w:val="13"/>
              </w:rPr>
              <w:t>Remarks/Examples:</w:t>
            </w:r>
          </w:p>
          <w:p w14:paraId="5BBDB9A7" w14:textId="77777777" w:rsidR="00BA604B" w:rsidRPr="00BA604B" w:rsidRDefault="00BA604B" w:rsidP="00BA604B">
            <w:pPr>
              <w:autoSpaceDE w:val="0"/>
              <w:autoSpaceDN w:val="0"/>
              <w:adjustRightInd w:val="0"/>
              <w:rPr>
                <w:rFonts w:ascii="Tahoma" w:hAnsi="Tahoma" w:cs="Tahoma"/>
                <w:color w:val="FF0000"/>
                <w:sz w:val="13"/>
                <w:szCs w:val="13"/>
              </w:rPr>
            </w:pPr>
            <w:r w:rsidRPr="00BA604B">
              <w:rPr>
                <w:rFonts w:ascii="Tahoma" w:hAnsi="Tahoma" w:cs="Tahoma"/>
                <w:color w:val="FF0000"/>
                <w:sz w:val="13"/>
                <w:szCs w:val="13"/>
              </w:rPr>
              <w:t>Students should be encouraged to utilize FINDS (Focus, Investigage, Note, Develop, Score), Florida's research process model accessible at:</w:t>
            </w:r>
          </w:p>
          <w:p w14:paraId="24E82C75" w14:textId="77777777" w:rsidR="00BA604B" w:rsidRPr="00BA604B" w:rsidRDefault="00EE6F54" w:rsidP="00BA604B">
            <w:pPr>
              <w:rPr>
                <w:rFonts w:ascii="Tahoma" w:hAnsi="Tahoma" w:cs="Tahoma"/>
                <w:color w:val="FF0000"/>
                <w:sz w:val="13"/>
                <w:szCs w:val="13"/>
              </w:rPr>
            </w:pPr>
            <w:hyperlink r:id="rId12" w:history="1">
              <w:r w:rsidR="00BA604B" w:rsidRPr="00BA604B">
                <w:rPr>
                  <w:rStyle w:val="Hyperlink"/>
                  <w:rFonts w:ascii="Tahoma" w:hAnsi="Tahoma" w:cs="Tahoma"/>
                  <w:color w:val="FF0000"/>
                  <w:sz w:val="13"/>
                  <w:szCs w:val="13"/>
                </w:rPr>
                <w:t>http://www.fldoe.org/bii/Library_Media/pdf/12TotalFINDS.pdf</w:t>
              </w:r>
            </w:hyperlink>
            <w:r w:rsidR="00BA604B" w:rsidRPr="00BA604B">
              <w:rPr>
                <w:rFonts w:ascii="Tahoma" w:hAnsi="Tahoma" w:cs="Tahoma"/>
                <w:color w:val="FF0000"/>
                <w:sz w:val="13"/>
                <w:szCs w:val="13"/>
              </w:rPr>
              <w:t>.</w:t>
            </w:r>
          </w:p>
          <w:p w14:paraId="77B363D7" w14:textId="77777777" w:rsidR="00BA604B" w:rsidRDefault="00BA604B" w:rsidP="00BA604B"/>
          <w:p w14:paraId="0A3BD224" w14:textId="77777777" w:rsidR="00067EC0" w:rsidRDefault="00EE6F54" w:rsidP="00067EC0">
            <w:hyperlink r:id="rId13" w:tgtFrame="_top" w:history="1">
              <w:r w:rsidR="00067EC0">
                <w:rPr>
                  <w:rStyle w:val="Hyperlink"/>
                </w:rPr>
                <w:t>SS.8.A.1.2</w:t>
              </w:r>
            </w:hyperlink>
            <w:r w:rsidR="00067EC0">
              <w:t> Analyze charts, graphs, maps, photographs and timelines; analyze political cartoons; determine cause and effect.</w:t>
            </w:r>
          </w:p>
          <w:p w14:paraId="3968665B" w14:textId="77777777" w:rsidR="00BA604B" w:rsidRDefault="00BA604B" w:rsidP="00067EC0">
            <w:pPr>
              <w:rPr>
                <w:rFonts w:ascii="Helvetica" w:hAnsi="Helvetica" w:cs="Helvetica"/>
                <w:color w:val="FFFFFF"/>
                <w:shd w:val="clear" w:color="auto" w:fill="107FA1"/>
              </w:rPr>
            </w:pPr>
          </w:p>
          <w:p w14:paraId="5037B743" w14:textId="77777777" w:rsidR="00067EC0" w:rsidRDefault="00EE6F54" w:rsidP="00067EC0">
            <w:hyperlink r:id="rId14" w:tgtFrame="_top" w:history="1">
              <w:r w:rsidR="00067EC0">
                <w:rPr>
                  <w:rStyle w:val="Hyperlink"/>
                </w:rPr>
                <w:t>SS.8.A.1.4</w:t>
              </w:r>
            </w:hyperlink>
            <w:r w:rsidR="00067EC0">
              <w:t> Differentiate fact from opinion, utilize appropriate historical research and fiction/nonfiction support materials.</w:t>
            </w:r>
          </w:p>
          <w:p w14:paraId="139BC800" w14:textId="77777777" w:rsidR="00BA604B" w:rsidRDefault="00BA604B" w:rsidP="00067EC0">
            <w:pPr>
              <w:rPr>
                <w:rFonts w:ascii="Calibri" w:hAnsi="Calibri" w:cs="Times New Roman"/>
              </w:rPr>
            </w:pPr>
          </w:p>
          <w:p w14:paraId="4DC83377" w14:textId="77777777" w:rsidR="00067EC0" w:rsidRDefault="00EE6F54" w:rsidP="00067EC0">
            <w:hyperlink r:id="rId15" w:tgtFrame="_top" w:history="1">
              <w:r w:rsidR="00067EC0">
                <w:rPr>
                  <w:rStyle w:val="Hyperlink"/>
                </w:rPr>
                <w:t>SS.8.A.1.5</w:t>
              </w:r>
            </w:hyperlink>
            <w:r w:rsidR="00067EC0">
              <w:t> Identify, within both primary and secondary sources, the author, audience, format, and purpose of significant historical documents.</w:t>
            </w:r>
          </w:p>
          <w:p w14:paraId="42F04CB7" w14:textId="77777777" w:rsidR="00BA604B" w:rsidRDefault="00BA604B" w:rsidP="00067EC0"/>
          <w:p w14:paraId="67ADA031" w14:textId="77777777" w:rsidR="00067EC0" w:rsidRDefault="00EE6F54" w:rsidP="00067EC0">
            <w:hyperlink r:id="rId16" w:tgtFrame="_top" w:history="1">
              <w:r w:rsidR="00067EC0">
                <w:rPr>
                  <w:rStyle w:val="Hyperlink"/>
                </w:rPr>
                <w:t>SS.8.A.1.6</w:t>
              </w:r>
            </w:hyperlink>
            <w:r w:rsidR="00067EC0">
              <w:t> Compare interpretations of key events and issues throughout American History.</w:t>
            </w:r>
          </w:p>
          <w:p w14:paraId="2BD99F64" w14:textId="77777777" w:rsidR="00BA604B" w:rsidRDefault="00BA604B" w:rsidP="00067EC0"/>
          <w:p w14:paraId="2E9B8765" w14:textId="77777777" w:rsidR="0081425A" w:rsidRDefault="00EE6F54" w:rsidP="0092545C">
            <w:pPr>
              <w:rPr>
                <w:rStyle w:val="apple-converted-space"/>
                <w:rFonts w:cstheme="minorHAnsi"/>
                <w:color w:val="2D2D2D"/>
                <w:shd w:val="clear" w:color="auto" w:fill="FFFFFF"/>
              </w:rPr>
            </w:pPr>
            <w:hyperlink r:id="rId17" w:history="1">
              <w:r w:rsidR="0081425A" w:rsidRPr="00067EC0">
                <w:rPr>
                  <w:rFonts w:eastAsia="Times New Roman" w:cstheme="minorHAnsi"/>
                  <w:color w:val="0000FF"/>
                  <w:u w:val="single"/>
                </w:rPr>
                <w:t>SS.8.A.3.12:</w:t>
              </w:r>
            </w:hyperlink>
            <w:r w:rsidR="0081425A" w:rsidRPr="00067EC0">
              <w:rPr>
                <w:rFonts w:cstheme="minorHAnsi"/>
                <w:color w:val="2D2D2D"/>
                <w:shd w:val="clear" w:color="auto" w:fill="FFFFFF"/>
              </w:rPr>
              <w:t xml:space="preserve"> </w:t>
            </w:r>
            <w:r w:rsidR="0081425A" w:rsidRPr="00067EC0">
              <w:rPr>
                <w:rStyle w:val="cfontsize"/>
                <w:rFonts w:cstheme="minorHAnsi"/>
                <w:color w:val="2D2D2D"/>
                <w:shd w:val="clear" w:color="auto" w:fill="FFFFFF"/>
              </w:rPr>
              <w:t>Examine the influences of George Washington's presidency in the formation of the new nation.</w:t>
            </w:r>
            <w:r w:rsidR="0081425A" w:rsidRPr="00067EC0">
              <w:rPr>
                <w:rStyle w:val="apple-converted-space"/>
                <w:rFonts w:cstheme="minorHAnsi"/>
                <w:color w:val="2D2D2D"/>
                <w:shd w:val="clear" w:color="auto" w:fill="FFFFFF"/>
              </w:rPr>
              <w:t> </w:t>
            </w:r>
          </w:p>
          <w:p w14:paraId="46C06474" w14:textId="77777777" w:rsidR="00BA604B" w:rsidRPr="00BA604B" w:rsidRDefault="00BA604B" w:rsidP="00BA604B">
            <w:pPr>
              <w:autoSpaceDE w:val="0"/>
              <w:autoSpaceDN w:val="0"/>
              <w:adjustRightInd w:val="0"/>
              <w:rPr>
                <w:rFonts w:ascii="Tahoma" w:hAnsi="Tahoma" w:cs="Tahoma"/>
                <w:b/>
                <w:bCs/>
                <w:color w:val="FF0000"/>
                <w:sz w:val="13"/>
                <w:szCs w:val="13"/>
              </w:rPr>
            </w:pPr>
            <w:r w:rsidRPr="00BA604B">
              <w:rPr>
                <w:rFonts w:ascii="Tahoma" w:hAnsi="Tahoma" w:cs="Tahoma"/>
                <w:b/>
                <w:bCs/>
                <w:color w:val="FF0000"/>
                <w:sz w:val="13"/>
                <w:szCs w:val="13"/>
              </w:rPr>
              <w:t>Remarks/Examples:</w:t>
            </w:r>
          </w:p>
          <w:p w14:paraId="53B79534" w14:textId="77777777" w:rsidR="00BA604B" w:rsidRPr="00BA604B" w:rsidRDefault="00BA604B" w:rsidP="00BA604B">
            <w:pPr>
              <w:autoSpaceDE w:val="0"/>
              <w:autoSpaceDN w:val="0"/>
              <w:adjustRightInd w:val="0"/>
              <w:rPr>
                <w:rFonts w:ascii="Tahoma" w:hAnsi="Tahoma" w:cs="Tahoma"/>
                <w:color w:val="FF0000"/>
                <w:sz w:val="13"/>
                <w:szCs w:val="13"/>
              </w:rPr>
            </w:pPr>
            <w:r w:rsidRPr="00BA604B">
              <w:rPr>
                <w:rFonts w:ascii="Tahoma" w:hAnsi="Tahoma" w:cs="Tahoma"/>
                <w:color w:val="FF0000"/>
                <w:sz w:val="13"/>
                <w:szCs w:val="13"/>
              </w:rPr>
              <w:t>Examples may include, but are not limited to, personal motivations, military experience, political influence, establishing Washington, D.C. as the</w:t>
            </w:r>
          </w:p>
          <w:p w14:paraId="34F3C8BB" w14:textId="77777777" w:rsidR="00BA604B" w:rsidRPr="00BA604B" w:rsidRDefault="00BA604B" w:rsidP="00BA604B">
            <w:pPr>
              <w:rPr>
                <w:rFonts w:ascii="Tahoma" w:hAnsi="Tahoma" w:cs="Tahoma"/>
                <w:color w:val="FF0000"/>
                <w:sz w:val="13"/>
                <w:szCs w:val="13"/>
              </w:rPr>
            </w:pPr>
            <w:r w:rsidRPr="00BA604B">
              <w:rPr>
                <w:rFonts w:ascii="Tahoma" w:hAnsi="Tahoma" w:cs="Tahoma"/>
                <w:color w:val="FF0000"/>
                <w:sz w:val="13"/>
                <w:szCs w:val="13"/>
              </w:rPr>
              <w:t>nation's capital, rise of the party system, setting of precedents (e.g., the Cabinet), Farewell Address.</w:t>
            </w:r>
          </w:p>
          <w:p w14:paraId="22C4634D" w14:textId="77777777" w:rsidR="00BA604B" w:rsidRPr="00067EC0" w:rsidRDefault="00BA604B" w:rsidP="00BA604B">
            <w:pPr>
              <w:rPr>
                <w:rFonts w:cstheme="minorHAnsi"/>
                <w:color w:val="FF0000"/>
              </w:rPr>
            </w:pPr>
          </w:p>
          <w:p w14:paraId="0FE852B4" w14:textId="77777777" w:rsidR="0081425A" w:rsidRDefault="00EE6F54" w:rsidP="0092545C">
            <w:pPr>
              <w:rPr>
                <w:rFonts w:cstheme="minorHAnsi"/>
                <w:color w:val="2D2D2D"/>
                <w:shd w:val="clear" w:color="auto" w:fill="FFFFFF"/>
              </w:rPr>
            </w:pPr>
            <w:hyperlink r:id="rId18" w:history="1">
              <w:r w:rsidR="0081425A" w:rsidRPr="00067EC0">
                <w:rPr>
                  <w:rFonts w:eastAsia="Times New Roman" w:cstheme="minorHAnsi"/>
                  <w:color w:val="0000FF"/>
                  <w:u w:val="single"/>
                </w:rPr>
                <w:t>SS.8.A.3.13:</w:t>
              </w:r>
            </w:hyperlink>
            <w:r w:rsidR="0081425A" w:rsidRPr="00067EC0">
              <w:rPr>
                <w:rFonts w:cstheme="minorHAnsi"/>
                <w:color w:val="2D2D2D"/>
                <w:shd w:val="clear" w:color="auto" w:fill="FFFFFF"/>
              </w:rPr>
              <w:t xml:space="preserve"> Explain major domestic and international economic, military, political, and socio-cultural events of John Adams's presidency.</w:t>
            </w:r>
          </w:p>
          <w:p w14:paraId="4049DD69" w14:textId="77777777" w:rsidR="00BA604B" w:rsidRPr="00BA604B" w:rsidRDefault="00BA604B" w:rsidP="00BA604B">
            <w:pPr>
              <w:autoSpaceDE w:val="0"/>
              <w:autoSpaceDN w:val="0"/>
              <w:adjustRightInd w:val="0"/>
              <w:rPr>
                <w:rFonts w:ascii="Tahoma" w:hAnsi="Tahoma" w:cs="Tahoma"/>
                <w:b/>
                <w:bCs/>
                <w:color w:val="FF0000"/>
                <w:sz w:val="13"/>
                <w:szCs w:val="13"/>
              </w:rPr>
            </w:pPr>
            <w:r w:rsidRPr="00BA604B">
              <w:rPr>
                <w:rFonts w:ascii="Tahoma" w:hAnsi="Tahoma" w:cs="Tahoma"/>
                <w:b/>
                <w:bCs/>
                <w:color w:val="FF0000"/>
                <w:sz w:val="13"/>
                <w:szCs w:val="13"/>
              </w:rPr>
              <w:t>Remarks/Examples:</w:t>
            </w:r>
          </w:p>
          <w:p w14:paraId="5F962AD4" w14:textId="77777777" w:rsidR="00BA604B" w:rsidRPr="00BA604B" w:rsidRDefault="00BA604B" w:rsidP="00BA604B">
            <w:pPr>
              <w:rPr>
                <w:rFonts w:ascii="Tahoma" w:hAnsi="Tahoma" w:cs="Tahoma"/>
                <w:color w:val="FF0000"/>
                <w:sz w:val="13"/>
                <w:szCs w:val="13"/>
              </w:rPr>
            </w:pPr>
            <w:r w:rsidRPr="00BA604B">
              <w:rPr>
                <w:rFonts w:ascii="Tahoma" w:hAnsi="Tahoma" w:cs="Tahoma"/>
                <w:color w:val="FF0000"/>
                <w:sz w:val="13"/>
                <w:szCs w:val="13"/>
              </w:rPr>
              <w:t>Examples may include, but aren ot limited to, XYZ Affairs, Alien and Sedition Acts, Land Act of 1800, the quasi-war, the Midnight Judges.</w:t>
            </w:r>
          </w:p>
          <w:p w14:paraId="516E814E" w14:textId="77777777" w:rsidR="00BA604B" w:rsidRPr="00067EC0" w:rsidRDefault="00BA604B" w:rsidP="00BA604B">
            <w:pPr>
              <w:rPr>
                <w:rFonts w:cstheme="minorHAnsi"/>
                <w:color w:val="FF0000"/>
              </w:rPr>
            </w:pPr>
          </w:p>
          <w:p w14:paraId="4AF1CA18" w14:textId="77777777" w:rsidR="0081425A" w:rsidRDefault="00EE6F54" w:rsidP="0092545C">
            <w:pPr>
              <w:rPr>
                <w:rFonts w:eastAsia="Times New Roman" w:cstheme="minorHAnsi"/>
              </w:rPr>
            </w:pPr>
            <w:hyperlink r:id="rId19" w:history="1">
              <w:r w:rsidR="0081425A" w:rsidRPr="00067EC0">
                <w:rPr>
                  <w:rFonts w:eastAsia="Times New Roman" w:cstheme="minorHAnsi"/>
                  <w:color w:val="0000FF"/>
                  <w:u w:val="single"/>
                </w:rPr>
                <w:t>SS.8.A.3.14:</w:t>
              </w:r>
            </w:hyperlink>
            <w:r w:rsidR="0081425A" w:rsidRPr="00067EC0">
              <w:rPr>
                <w:rFonts w:eastAsia="Times New Roman" w:cstheme="minorHAnsi"/>
              </w:rPr>
              <w:t xml:space="preserve"> Explain major domestic and international economic, military, political, and socio-cultural events of Thomas Jefferson's presidency.</w:t>
            </w:r>
          </w:p>
          <w:p w14:paraId="724291F1" w14:textId="77777777" w:rsidR="00BA604B" w:rsidRPr="00BA604B" w:rsidRDefault="00BA604B" w:rsidP="00BA604B">
            <w:pPr>
              <w:autoSpaceDE w:val="0"/>
              <w:autoSpaceDN w:val="0"/>
              <w:adjustRightInd w:val="0"/>
              <w:rPr>
                <w:rFonts w:ascii="Tahoma" w:hAnsi="Tahoma" w:cs="Tahoma"/>
                <w:b/>
                <w:bCs/>
                <w:color w:val="FF0000"/>
                <w:sz w:val="13"/>
                <w:szCs w:val="13"/>
              </w:rPr>
            </w:pPr>
            <w:r w:rsidRPr="00BA604B">
              <w:rPr>
                <w:rFonts w:ascii="Tahoma" w:hAnsi="Tahoma" w:cs="Tahoma"/>
                <w:b/>
                <w:bCs/>
                <w:color w:val="FF0000"/>
                <w:sz w:val="13"/>
                <w:szCs w:val="13"/>
              </w:rPr>
              <w:t>Remarks/Examples:</w:t>
            </w:r>
          </w:p>
          <w:p w14:paraId="662594D1" w14:textId="77777777" w:rsidR="00BA604B" w:rsidRPr="00BA604B" w:rsidRDefault="00BA604B" w:rsidP="00BA604B">
            <w:pPr>
              <w:autoSpaceDE w:val="0"/>
              <w:autoSpaceDN w:val="0"/>
              <w:adjustRightInd w:val="0"/>
              <w:rPr>
                <w:rFonts w:ascii="Tahoma" w:hAnsi="Tahoma" w:cs="Tahoma"/>
                <w:color w:val="FF0000"/>
                <w:sz w:val="13"/>
                <w:szCs w:val="13"/>
              </w:rPr>
            </w:pPr>
            <w:r w:rsidRPr="00BA604B">
              <w:rPr>
                <w:rFonts w:ascii="Tahoma" w:hAnsi="Tahoma" w:cs="Tahoma"/>
                <w:color w:val="FF0000"/>
                <w:sz w:val="13"/>
                <w:szCs w:val="13"/>
              </w:rPr>
              <w:t>Examples may include, but are not limited to, Election of 1800, birth of political parties, Marbury v. Madison, judicial review, Jefferson's First</w:t>
            </w:r>
          </w:p>
          <w:p w14:paraId="5BC084F0" w14:textId="77777777" w:rsidR="00BA604B" w:rsidRPr="00BA604B" w:rsidRDefault="00BA604B" w:rsidP="00BA604B">
            <w:pPr>
              <w:autoSpaceDE w:val="0"/>
              <w:autoSpaceDN w:val="0"/>
              <w:adjustRightInd w:val="0"/>
              <w:rPr>
                <w:rFonts w:ascii="Tahoma" w:hAnsi="Tahoma" w:cs="Tahoma"/>
                <w:color w:val="FF0000"/>
                <w:sz w:val="13"/>
                <w:szCs w:val="13"/>
              </w:rPr>
            </w:pPr>
            <w:r w:rsidRPr="00BA604B">
              <w:rPr>
                <w:rFonts w:ascii="Tahoma" w:hAnsi="Tahoma" w:cs="Tahoma"/>
                <w:color w:val="FF0000"/>
                <w:sz w:val="13"/>
                <w:szCs w:val="13"/>
              </w:rPr>
              <w:t>Inaugural Address, Judiciary Act of 1801, Louisiana Purchase, Barbary War, Lewis and Clark Expedition, Hamilton and Burr conflict/duel, Embargo of</w:t>
            </w:r>
          </w:p>
          <w:p w14:paraId="45670821" w14:textId="77777777" w:rsidR="00BA604B" w:rsidRPr="00BA604B" w:rsidRDefault="00BA604B" w:rsidP="00BA604B">
            <w:pPr>
              <w:rPr>
                <w:rFonts w:ascii="Tahoma" w:hAnsi="Tahoma" w:cs="Tahoma"/>
                <w:color w:val="FF0000"/>
                <w:sz w:val="13"/>
                <w:szCs w:val="13"/>
              </w:rPr>
            </w:pPr>
            <w:r w:rsidRPr="00BA604B">
              <w:rPr>
                <w:rFonts w:ascii="Tahoma" w:hAnsi="Tahoma" w:cs="Tahoma"/>
                <w:color w:val="FF0000"/>
                <w:sz w:val="13"/>
                <w:szCs w:val="13"/>
              </w:rPr>
              <w:t>1807.</w:t>
            </w:r>
          </w:p>
          <w:p w14:paraId="69BEFBEC" w14:textId="77777777" w:rsidR="00BA604B" w:rsidRPr="00067EC0" w:rsidRDefault="00BA604B" w:rsidP="00BA604B">
            <w:pPr>
              <w:rPr>
                <w:rFonts w:cstheme="minorHAnsi"/>
                <w:color w:val="FF0000"/>
              </w:rPr>
            </w:pPr>
          </w:p>
          <w:p w14:paraId="4AB05253" w14:textId="77777777" w:rsidR="0081425A" w:rsidRDefault="00EE6F54" w:rsidP="0092545C">
            <w:pPr>
              <w:rPr>
                <w:rStyle w:val="apple-converted-space"/>
                <w:rFonts w:cstheme="minorHAnsi"/>
                <w:color w:val="2D2D2D"/>
                <w:shd w:val="clear" w:color="auto" w:fill="FFFFFF"/>
              </w:rPr>
            </w:pPr>
            <w:hyperlink r:id="rId20" w:history="1">
              <w:r w:rsidR="0081425A" w:rsidRPr="00067EC0">
                <w:rPr>
                  <w:rFonts w:eastAsia="Times New Roman" w:cstheme="minorHAnsi"/>
                  <w:color w:val="0000FF"/>
                  <w:u w:val="single"/>
                </w:rPr>
                <w:t>SS.8.A.3.15:</w:t>
              </w:r>
            </w:hyperlink>
            <w:r w:rsidR="0081425A" w:rsidRPr="00067EC0">
              <w:rPr>
                <w:rFonts w:cstheme="minorHAnsi"/>
                <w:color w:val="2D2D2D"/>
                <w:shd w:val="clear" w:color="auto" w:fill="FFFFFF"/>
              </w:rPr>
              <w:t xml:space="preserve"> Examine this time period (1763-1815) from the perspective of historically under-represented groups (children, indentured servants, Native Americans, slaves, women, working class).</w:t>
            </w:r>
            <w:r w:rsidR="0081425A" w:rsidRPr="00067EC0">
              <w:rPr>
                <w:rStyle w:val="apple-converted-space"/>
                <w:rFonts w:cstheme="minorHAnsi"/>
                <w:color w:val="2D2D2D"/>
                <w:shd w:val="clear" w:color="auto" w:fill="FFFFFF"/>
              </w:rPr>
              <w:t> </w:t>
            </w:r>
          </w:p>
          <w:p w14:paraId="117A1E3F" w14:textId="77777777" w:rsidR="00BA604B" w:rsidRDefault="00BA604B" w:rsidP="0092545C">
            <w:pPr>
              <w:rPr>
                <w:rStyle w:val="apple-converted-space"/>
                <w:rFonts w:cstheme="minorHAnsi"/>
                <w:color w:val="2D2D2D"/>
                <w:shd w:val="clear" w:color="auto" w:fill="FFFFFF"/>
              </w:rPr>
            </w:pPr>
          </w:p>
          <w:p w14:paraId="56B93304" w14:textId="77777777" w:rsidR="00BA2675" w:rsidRDefault="00EE6F54" w:rsidP="00BA2675">
            <w:hyperlink r:id="rId21" w:tgtFrame="_top" w:history="1">
              <w:r w:rsidR="00BA2675" w:rsidRPr="00BA2675">
                <w:rPr>
                  <w:rStyle w:val="Hyperlink"/>
                </w:rPr>
                <w:t>SS.8.A.4.12</w:t>
              </w:r>
            </w:hyperlink>
            <w:r w:rsidR="00BA2675" w:rsidRPr="00BA2675">
              <w:t> Examine the effects of the 1804 Haitian Revolution on the United States acquisition of the Louisiana Territory.</w:t>
            </w:r>
          </w:p>
          <w:p w14:paraId="3D95BE13" w14:textId="77777777" w:rsidR="00BA604B" w:rsidRDefault="00BA604B" w:rsidP="00BA2675"/>
          <w:p w14:paraId="47185B15" w14:textId="77777777" w:rsidR="00A359A2" w:rsidRPr="007B4A01" w:rsidRDefault="00EE6F54" w:rsidP="00A359A2">
            <w:hyperlink r:id="rId22" w:history="1">
              <w:r w:rsidR="000820C9" w:rsidRPr="000820C9">
                <w:rPr>
                  <w:rStyle w:val="Hyperlink"/>
                </w:rPr>
                <w:t>SS.8.E.3.1</w:t>
              </w:r>
            </w:hyperlink>
            <w:r w:rsidR="000820C9">
              <w:t xml:space="preserve"> </w:t>
            </w:r>
            <w:r w:rsidR="00A359A2">
              <w:t>Evaluate domestic and international interdependence.</w:t>
            </w:r>
          </w:p>
          <w:p w14:paraId="47537B1B" w14:textId="77777777" w:rsidR="00A359A2" w:rsidRDefault="00EE6F54" w:rsidP="00A359A2">
            <w:hyperlink r:id="rId23" w:history="1">
              <w:r w:rsidR="000820C9" w:rsidRPr="000820C9">
                <w:rPr>
                  <w:rStyle w:val="Hyperlink"/>
                </w:rPr>
                <w:t>SS.8.E.2.2</w:t>
              </w:r>
            </w:hyperlink>
            <w:r w:rsidR="000820C9">
              <w:t xml:space="preserve"> </w:t>
            </w:r>
            <w:r w:rsidR="00A359A2" w:rsidRPr="007B4A01">
              <w:t>Explain the economic impact of government policies.</w:t>
            </w:r>
          </w:p>
          <w:p w14:paraId="78605B92" w14:textId="77777777" w:rsidR="00A359A2" w:rsidRDefault="00EE6F54" w:rsidP="00A359A2">
            <w:hyperlink r:id="rId24" w:history="1">
              <w:r w:rsidR="000820C9" w:rsidRPr="000820C9">
                <w:rPr>
                  <w:rStyle w:val="Hyperlink"/>
                </w:rPr>
                <w:t>SS.8.C.1.3</w:t>
              </w:r>
            </w:hyperlink>
            <w:r w:rsidR="00A359A2" w:rsidRPr="00C5639D">
              <w:t xml:space="preserve"> Recognize the role of civic virtue in the lives of citizens and leaders from the colonial period through Reconstruction.</w:t>
            </w:r>
          </w:p>
          <w:p w14:paraId="64105CED" w14:textId="77777777" w:rsidR="00A359A2" w:rsidRDefault="00EE6F54" w:rsidP="00A359A2">
            <w:hyperlink r:id="rId25" w:history="1">
              <w:r w:rsidR="000820C9" w:rsidRPr="000820C9">
                <w:rPr>
                  <w:rStyle w:val="Hyperlink"/>
                </w:rPr>
                <w:t>SS.8.C.1.4</w:t>
              </w:r>
            </w:hyperlink>
            <w:r w:rsidR="00A359A2" w:rsidRPr="00C5639D">
              <w:t xml:space="preserve"> Identify the evolving forms of civic and political participation from the colonial period through Reconstruction.</w:t>
            </w:r>
          </w:p>
          <w:p w14:paraId="747E7442" w14:textId="77777777" w:rsidR="00A359A2" w:rsidRPr="00C5639D" w:rsidRDefault="00EE6F54" w:rsidP="00A359A2">
            <w:hyperlink r:id="rId26" w:history="1">
              <w:r w:rsidR="000820C9" w:rsidRPr="000820C9">
                <w:rPr>
                  <w:rStyle w:val="Hyperlink"/>
                </w:rPr>
                <w:t>SS.8.C.2.1</w:t>
              </w:r>
            </w:hyperlink>
            <w:r w:rsidR="000820C9">
              <w:t xml:space="preserve"> </w:t>
            </w:r>
            <w:r w:rsidR="00A359A2" w:rsidRPr="00C5639D">
              <w:t>Evaluate and compare the essential ideals and principles of American constitutional government expressed in primary sources from the colonial period to Reconstruction.</w:t>
            </w:r>
          </w:p>
          <w:p w14:paraId="6C1DC57A" w14:textId="77777777" w:rsidR="00A359A2" w:rsidRDefault="00A359A2" w:rsidP="00A359A2"/>
          <w:p w14:paraId="4528DECE" w14:textId="77777777" w:rsidR="00A359A2" w:rsidRPr="00BA2675" w:rsidRDefault="00A359A2" w:rsidP="00BA2675"/>
          <w:p w14:paraId="2B7DA21F" w14:textId="77777777" w:rsidR="0081425A" w:rsidRPr="0092545C" w:rsidRDefault="0081425A" w:rsidP="0092545C">
            <w:pPr>
              <w:pStyle w:val="ListParagraph"/>
              <w:ind w:left="360"/>
              <w:rPr>
                <w:rFonts w:cstheme="minorHAnsi"/>
                <w:b/>
                <w:color w:val="FF0000"/>
              </w:rPr>
            </w:pPr>
          </w:p>
        </w:tc>
        <w:tc>
          <w:tcPr>
            <w:tcW w:w="3599" w:type="dxa"/>
            <w:tcBorders>
              <w:top w:val="single" w:sz="4" w:space="0" w:color="auto"/>
              <w:left w:val="single" w:sz="4" w:space="0" w:color="auto"/>
              <w:bottom w:val="single" w:sz="4" w:space="0" w:color="auto"/>
              <w:right w:val="single" w:sz="4" w:space="0" w:color="auto"/>
            </w:tcBorders>
            <w:hideMark/>
          </w:tcPr>
          <w:p w14:paraId="4866DA72" w14:textId="77777777" w:rsidR="007F46CF" w:rsidRPr="00867170" w:rsidRDefault="00867170" w:rsidP="00867170">
            <w:pPr>
              <w:rPr>
                <w:rFonts w:cstheme="minorHAnsi"/>
                <w:b/>
              </w:rPr>
            </w:pPr>
            <w:r w:rsidRPr="00867170">
              <w:rPr>
                <w:rFonts w:cstheme="minorHAnsi"/>
                <w:b/>
              </w:rPr>
              <w:lastRenderedPageBreak/>
              <w:t xml:space="preserve">      #</w:t>
            </w:r>
            <w:r w:rsidR="007F46CF" w:rsidRPr="00867170">
              <w:rPr>
                <w:rFonts w:cstheme="minorHAnsi"/>
                <w:b/>
              </w:rPr>
              <w:t>1:</w:t>
            </w:r>
          </w:p>
          <w:p w14:paraId="62BB697A" w14:textId="77777777" w:rsidR="007F46CF" w:rsidRDefault="007F46CF" w:rsidP="00867170">
            <w:pPr>
              <w:pStyle w:val="ListParagraph"/>
              <w:ind w:left="360"/>
              <w:rPr>
                <w:rFonts w:cstheme="minorHAnsi"/>
              </w:rPr>
            </w:pPr>
            <w:r w:rsidRPr="00867170">
              <w:rPr>
                <w:rFonts w:cstheme="minorHAnsi"/>
              </w:rPr>
              <w:t>How did George Washington’s presidency impact the formation of the new nation?</w:t>
            </w:r>
          </w:p>
          <w:p w14:paraId="13327911" w14:textId="77777777" w:rsidR="001E249D" w:rsidRPr="00867170" w:rsidRDefault="001E249D" w:rsidP="00867170">
            <w:pPr>
              <w:pStyle w:val="ListParagraph"/>
              <w:ind w:left="360"/>
              <w:rPr>
                <w:rFonts w:cstheme="minorHAnsi"/>
              </w:rPr>
            </w:pPr>
          </w:p>
          <w:p w14:paraId="0882D6DD" w14:textId="77777777" w:rsidR="007F46CF" w:rsidRPr="00867170" w:rsidRDefault="007F46CF" w:rsidP="00867170">
            <w:pPr>
              <w:pStyle w:val="ListParagraph"/>
              <w:ind w:left="360"/>
              <w:rPr>
                <w:rFonts w:cstheme="minorHAnsi"/>
                <w:b/>
              </w:rPr>
            </w:pPr>
            <w:r w:rsidRPr="00867170">
              <w:rPr>
                <w:rFonts w:cstheme="minorHAnsi"/>
                <w:b/>
              </w:rPr>
              <w:t>#2:</w:t>
            </w:r>
          </w:p>
          <w:p w14:paraId="2A2D7E1A" w14:textId="77777777" w:rsidR="007F46CF" w:rsidRDefault="007F46CF" w:rsidP="00867170">
            <w:pPr>
              <w:pStyle w:val="ListParagraph"/>
              <w:ind w:left="360"/>
              <w:rPr>
                <w:rFonts w:cstheme="minorHAnsi"/>
              </w:rPr>
            </w:pPr>
            <w:r w:rsidRPr="00867170">
              <w:rPr>
                <w:rFonts w:cstheme="minorHAnsi"/>
              </w:rPr>
              <w:t>How did the Federalist and Republican visions for the United States differ?</w:t>
            </w:r>
          </w:p>
          <w:p w14:paraId="30DCA053" w14:textId="77777777" w:rsidR="001E249D" w:rsidRPr="00867170" w:rsidRDefault="001E249D" w:rsidP="00867170">
            <w:pPr>
              <w:pStyle w:val="ListParagraph"/>
              <w:ind w:left="360"/>
              <w:rPr>
                <w:rFonts w:cstheme="minorHAnsi"/>
              </w:rPr>
            </w:pPr>
          </w:p>
          <w:p w14:paraId="4D7DF339" w14:textId="77777777" w:rsidR="007F46CF" w:rsidRPr="00867170" w:rsidRDefault="007F46CF" w:rsidP="00867170">
            <w:pPr>
              <w:pStyle w:val="ListParagraph"/>
              <w:ind w:left="360"/>
              <w:rPr>
                <w:rFonts w:cstheme="minorHAnsi"/>
                <w:b/>
              </w:rPr>
            </w:pPr>
            <w:r w:rsidRPr="00867170">
              <w:rPr>
                <w:rFonts w:cstheme="minorHAnsi"/>
                <w:b/>
              </w:rPr>
              <w:t>#3:</w:t>
            </w:r>
          </w:p>
          <w:p w14:paraId="0F2C23CE" w14:textId="77777777" w:rsidR="0081425A" w:rsidRDefault="007F46CF" w:rsidP="00867170">
            <w:pPr>
              <w:pStyle w:val="ListParagraph"/>
              <w:ind w:left="360"/>
              <w:rPr>
                <w:rFonts w:cstheme="minorHAnsi"/>
              </w:rPr>
            </w:pPr>
            <w:r w:rsidRPr="00867170">
              <w:rPr>
                <w:rFonts w:cstheme="minorHAnsi"/>
              </w:rPr>
              <w:t>What were the major domestic and international economic, military, political, and sociocultural events of John Adams’s presidency?</w:t>
            </w:r>
          </w:p>
          <w:p w14:paraId="2DB08BF6" w14:textId="77777777" w:rsidR="0078093C" w:rsidRDefault="0078093C" w:rsidP="00867170">
            <w:pPr>
              <w:pStyle w:val="ListParagraph"/>
              <w:ind w:left="360"/>
              <w:rPr>
                <w:rFonts w:cstheme="minorHAnsi"/>
              </w:rPr>
            </w:pPr>
          </w:p>
          <w:p w14:paraId="1298DF2E" w14:textId="77777777" w:rsidR="0078093C" w:rsidRPr="00867170" w:rsidRDefault="0078093C" w:rsidP="0078093C">
            <w:pPr>
              <w:ind w:left="342"/>
              <w:rPr>
                <w:rFonts w:cstheme="minorHAnsi"/>
                <w:b/>
              </w:rPr>
            </w:pPr>
            <w:r>
              <w:rPr>
                <w:rFonts w:cstheme="minorHAnsi"/>
                <w:b/>
              </w:rPr>
              <w:t>#4</w:t>
            </w:r>
            <w:r w:rsidRPr="00867170">
              <w:rPr>
                <w:rFonts w:cstheme="minorHAnsi"/>
                <w:b/>
              </w:rPr>
              <w:t>:</w:t>
            </w:r>
          </w:p>
          <w:p w14:paraId="4D4C552C" w14:textId="77777777" w:rsidR="0078093C" w:rsidRPr="00867170" w:rsidRDefault="0078093C" w:rsidP="0078093C">
            <w:pPr>
              <w:ind w:left="342"/>
              <w:rPr>
                <w:rFonts w:cstheme="minorHAnsi"/>
              </w:rPr>
            </w:pPr>
            <w:r w:rsidRPr="00867170">
              <w:rPr>
                <w:rFonts w:cstheme="minorHAnsi"/>
              </w:rPr>
              <w:t>How did the foreign policy of the United States develop under the first five presidents (Washington, Adams, Jefferson, Madison, Monroe) and to what extent was each president’s foreign policy decisions successful?</w:t>
            </w:r>
          </w:p>
          <w:p w14:paraId="73964EE6" w14:textId="77777777" w:rsidR="0078093C" w:rsidRPr="00867170" w:rsidRDefault="0078093C" w:rsidP="0078093C">
            <w:pPr>
              <w:ind w:left="342"/>
              <w:rPr>
                <w:rFonts w:cstheme="minorHAnsi"/>
                <w:b/>
              </w:rPr>
            </w:pPr>
            <w:r w:rsidRPr="00867170">
              <w:rPr>
                <w:rFonts w:cstheme="minorHAnsi"/>
                <w:b/>
              </w:rPr>
              <w:t>#</w:t>
            </w:r>
            <w:r>
              <w:rPr>
                <w:rFonts w:cstheme="minorHAnsi"/>
                <w:b/>
              </w:rPr>
              <w:t>5</w:t>
            </w:r>
            <w:r w:rsidRPr="00867170">
              <w:rPr>
                <w:rFonts w:cstheme="minorHAnsi"/>
                <w:b/>
              </w:rPr>
              <w:t>:</w:t>
            </w:r>
          </w:p>
          <w:p w14:paraId="14ACA5EC" w14:textId="77777777" w:rsidR="0078093C" w:rsidRPr="00867170" w:rsidRDefault="0078093C" w:rsidP="0078093C">
            <w:pPr>
              <w:ind w:left="342"/>
              <w:rPr>
                <w:rFonts w:cstheme="minorHAnsi"/>
              </w:rPr>
            </w:pPr>
            <w:r w:rsidRPr="00867170">
              <w:rPr>
                <w:rFonts w:cstheme="minorHAnsi"/>
              </w:rPr>
              <w:t>To what extent should the United States have become involved in world affairs in the early 1800s?</w:t>
            </w:r>
          </w:p>
          <w:p w14:paraId="412367F0" w14:textId="77777777" w:rsidR="0078093C" w:rsidRPr="00867170" w:rsidRDefault="0078093C" w:rsidP="00867170">
            <w:pPr>
              <w:pStyle w:val="ListParagraph"/>
              <w:ind w:left="360"/>
              <w:rPr>
                <w:rFonts w:cstheme="minorHAnsi"/>
              </w:rPr>
            </w:pPr>
          </w:p>
        </w:tc>
        <w:tc>
          <w:tcPr>
            <w:tcW w:w="4051" w:type="dxa"/>
            <w:tcBorders>
              <w:top w:val="single" w:sz="4" w:space="0" w:color="auto"/>
              <w:left w:val="single" w:sz="4" w:space="0" w:color="auto"/>
              <w:bottom w:val="single" w:sz="4" w:space="0" w:color="auto"/>
              <w:right w:val="single" w:sz="4" w:space="0" w:color="auto"/>
            </w:tcBorders>
          </w:tcPr>
          <w:p w14:paraId="4673D739" w14:textId="77777777" w:rsidR="00C33695" w:rsidRDefault="00C33695" w:rsidP="00C33695">
            <w:pPr>
              <w:tabs>
                <w:tab w:val="num" w:pos="612"/>
              </w:tabs>
              <w:ind w:left="-17"/>
              <w:rPr>
                <w:b/>
                <w:i/>
              </w:rPr>
            </w:pPr>
            <w:r w:rsidRPr="0042005B">
              <w:rPr>
                <w:b/>
                <w:i/>
              </w:rPr>
              <w:lastRenderedPageBreak/>
              <w:t>Discovering our Past: A History of the United States Early Years</w:t>
            </w:r>
            <w:r>
              <w:rPr>
                <w:b/>
                <w:i/>
              </w:rPr>
              <w:t xml:space="preserve"> – McGraw-Hill</w:t>
            </w:r>
          </w:p>
          <w:p w14:paraId="65148324" w14:textId="4F55651F" w:rsidR="00C33695" w:rsidRPr="0042005B" w:rsidRDefault="00C33695" w:rsidP="00C33695">
            <w:pPr>
              <w:tabs>
                <w:tab w:val="num" w:pos="612"/>
              </w:tabs>
              <w:ind w:left="-17"/>
              <w:rPr>
                <w:b/>
                <w:i/>
              </w:rPr>
            </w:pPr>
            <w:r>
              <w:rPr>
                <w:b/>
                <w:i/>
              </w:rPr>
              <w:t xml:space="preserve">Chapters 9 - 10 </w:t>
            </w:r>
          </w:p>
          <w:p w14:paraId="4AC8FDC7" w14:textId="6444DDAA" w:rsidR="0081425A" w:rsidRPr="0078093C" w:rsidRDefault="0081425A" w:rsidP="00E774FA">
            <w:pPr>
              <w:tabs>
                <w:tab w:val="num" w:pos="612"/>
              </w:tabs>
              <w:ind w:left="-17"/>
              <w:rPr>
                <w:rFonts w:cstheme="minorHAnsi"/>
                <w:b/>
              </w:rPr>
            </w:pPr>
          </w:p>
          <w:p w14:paraId="08950263" w14:textId="0B5ADB74" w:rsidR="0078093C" w:rsidRPr="0078093C" w:rsidRDefault="392691FF" w:rsidP="392691FF">
            <w:pPr>
              <w:tabs>
                <w:tab w:val="num" w:pos="612"/>
              </w:tabs>
              <w:ind w:left="-17"/>
              <w:rPr>
                <w:rFonts w:cstheme="minorHAnsi"/>
                <w:b/>
              </w:rPr>
            </w:pPr>
            <w:r w:rsidRPr="392691FF">
              <w:rPr>
                <w:rFonts w:eastAsiaTheme="minorEastAsia"/>
                <w:b/>
                <w:bCs/>
              </w:rPr>
              <w:t xml:space="preserve">Graphic Organizer: </w:t>
            </w:r>
          </w:p>
          <w:p w14:paraId="697B27B5" w14:textId="77777777" w:rsidR="0078093C" w:rsidRDefault="0078093C" w:rsidP="0078093C">
            <w:pPr>
              <w:tabs>
                <w:tab w:val="num" w:pos="612"/>
              </w:tabs>
              <w:ind w:left="-17"/>
              <w:rPr>
                <w:rFonts w:cstheme="minorHAnsi"/>
              </w:rPr>
            </w:pPr>
            <w:r>
              <w:rPr>
                <w:rFonts w:cstheme="minorHAnsi"/>
              </w:rPr>
              <w:t>Compare and Contrast or Double Bubble graphic organizer on Republicans vs. Federalists</w:t>
            </w:r>
          </w:p>
          <w:p w14:paraId="3EC297A3" w14:textId="77777777" w:rsidR="0078093C" w:rsidRDefault="0078093C" w:rsidP="00E774FA">
            <w:pPr>
              <w:tabs>
                <w:tab w:val="num" w:pos="612"/>
              </w:tabs>
              <w:ind w:left="-17"/>
              <w:rPr>
                <w:rFonts w:cstheme="minorHAnsi"/>
              </w:rPr>
            </w:pPr>
          </w:p>
          <w:p w14:paraId="1BF2DEE7" w14:textId="77777777" w:rsidR="0078093C" w:rsidRPr="0078093C" w:rsidRDefault="0078093C" w:rsidP="00E774FA">
            <w:pPr>
              <w:tabs>
                <w:tab w:val="num" w:pos="612"/>
              </w:tabs>
              <w:ind w:left="-17"/>
              <w:rPr>
                <w:rFonts w:cstheme="minorHAnsi"/>
                <w:b/>
              </w:rPr>
            </w:pPr>
            <w:r w:rsidRPr="0078093C">
              <w:rPr>
                <w:rFonts w:cstheme="minorHAnsi"/>
                <w:b/>
              </w:rPr>
              <w:t>Video Resources:</w:t>
            </w:r>
          </w:p>
          <w:p w14:paraId="44D4CA02" w14:textId="77777777" w:rsidR="0078093C" w:rsidRDefault="0078093C" w:rsidP="00E774FA">
            <w:pPr>
              <w:tabs>
                <w:tab w:val="num" w:pos="612"/>
              </w:tabs>
              <w:ind w:left="-17"/>
              <w:rPr>
                <w:rFonts w:cstheme="minorHAnsi"/>
              </w:rPr>
            </w:pPr>
          </w:p>
          <w:p w14:paraId="4FA96A6E" w14:textId="77777777" w:rsidR="001E249D" w:rsidRDefault="001E249D" w:rsidP="00E774FA">
            <w:pPr>
              <w:tabs>
                <w:tab w:val="num" w:pos="612"/>
              </w:tabs>
              <w:ind w:left="-17"/>
              <w:rPr>
                <w:rFonts w:cstheme="minorHAnsi"/>
              </w:rPr>
            </w:pPr>
            <w:r>
              <w:rPr>
                <w:rFonts w:cstheme="minorHAnsi"/>
              </w:rPr>
              <w:t>History Channel: The Presidents</w:t>
            </w:r>
            <w:r w:rsidR="006B2746">
              <w:rPr>
                <w:rFonts w:cstheme="minorHAnsi"/>
              </w:rPr>
              <w:t xml:space="preserve"> (Washington-Monroe)</w:t>
            </w:r>
          </w:p>
          <w:p w14:paraId="058764F0" w14:textId="77777777" w:rsidR="006B2746" w:rsidRDefault="00EE6F54" w:rsidP="00E774FA">
            <w:pPr>
              <w:tabs>
                <w:tab w:val="num" w:pos="612"/>
              </w:tabs>
              <w:ind w:left="-17"/>
              <w:rPr>
                <w:rFonts w:cstheme="minorHAnsi"/>
              </w:rPr>
            </w:pPr>
            <w:hyperlink r:id="rId27" w:history="1">
              <w:r w:rsidR="006B2746" w:rsidRPr="003765CC">
                <w:rPr>
                  <w:rStyle w:val="Hyperlink"/>
                  <w:rFonts w:cstheme="minorHAnsi"/>
                </w:rPr>
                <w:t>https://www.youtube.com/watch?v=KbyymEZgRos&amp;list=PLhOosdKy4KKiVtW5QHARh78U3Tzx_jsbN</w:t>
              </w:r>
            </w:hyperlink>
          </w:p>
          <w:p w14:paraId="0221A9C1" w14:textId="77777777" w:rsidR="001E249D" w:rsidRDefault="001E249D" w:rsidP="00E774FA">
            <w:pPr>
              <w:tabs>
                <w:tab w:val="num" w:pos="612"/>
              </w:tabs>
              <w:ind w:left="-17"/>
              <w:rPr>
                <w:rFonts w:cstheme="minorHAnsi"/>
              </w:rPr>
            </w:pPr>
            <w:r>
              <w:rPr>
                <w:rFonts w:cstheme="minorHAnsi"/>
              </w:rPr>
              <w:t xml:space="preserve">             </w:t>
            </w:r>
          </w:p>
          <w:p w14:paraId="770F0072" w14:textId="77777777" w:rsidR="001E249D" w:rsidRDefault="001E249D" w:rsidP="00E774FA">
            <w:pPr>
              <w:tabs>
                <w:tab w:val="num" w:pos="612"/>
              </w:tabs>
              <w:ind w:left="-17"/>
              <w:rPr>
                <w:rFonts w:cstheme="minorHAnsi"/>
              </w:rPr>
            </w:pPr>
            <w:r>
              <w:rPr>
                <w:rFonts w:cstheme="minorHAnsi"/>
              </w:rPr>
              <w:t xml:space="preserve">Washington’s Farewell Address </w:t>
            </w:r>
            <w:hyperlink r:id="rId28" w:history="1">
              <w:r w:rsidRPr="00A205BC">
                <w:rPr>
                  <w:rStyle w:val="Hyperlink"/>
                  <w:rFonts w:cstheme="minorHAnsi"/>
                </w:rPr>
                <w:t>https://www.youtube.com/watch?v=gtlNf3DmbM4</w:t>
              </w:r>
            </w:hyperlink>
          </w:p>
          <w:p w14:paraId="055A8EA4" w14:textId="77777777" w:rsidR="001E249D" w:rsidRDefault="001E249D" w:rsidP="00E774FA">
            <w:pPr>
              <w:tabs>
                <w:tab w:val="num" w:pos="612"/>
              </w:tabs>
              <w:ind w:left="-17"/>
              <w:rPr>
                <w:rFonts w:cstheme="minorHAnsi"/>
              </w:rPr>
            </w:pPr>
          </w:p>
          <w:p w14:paraId="2095451C" w14:textId="77777777" w:rsidR="001E249D" w:rsidRDefault="001E249D" w:rsidP="00E774FA">
            <w:pPr>
              <w:tabs>
                <w:tab w:val="num" w:pos="612"/>
              </w:tabs>
              <w:ind w:left="-17"/>
              <w:rPr>
                <w:rFonts w:cstheme="minorHAnsi"/>
              </w:rPr>
            </w:pPr>
            <w:r>
              <w:rPr>
                <w:rFonts w:cstheme="minorHAnsi"/>
              </w:rPr>
              <w:t xml:space="preserve">Alien and Sedition Acts </w:t>
            </w:r>
            <w:hyperlink r:id="rId29" w:history="1">
              <w:r w:rsidRPr="001E249D">
                <w:rPr>
                  <w:rStyle w:val="Hyperlink"/>
                  <w:rFonts w:cstheme="minorHAnsi"/>
                </w:rPr>
                <w:t>http://www.ushistory.org/us/19e.asp</w:t>
              </w:r>
            </w:hyperlink>
          </w:p>
          <w:p w14:paraId="64862448" w14:textId="77777777" w:rsidR="001E249D" w:rsidRDefault="001E249D" w:rsidP="00E774FA">
            <w:pPr>
              <w:tabs>
                <w:tab w:val="num" w:pos="612"/>
              </w:tabs>
              <w:ind w:left="-17"/>
              <w:rPr>
                <w:rFonts w:cstheme="minorHAnsi"/>
              </w:rPr>
            </w:pPr>
          </w:p>
          <w:p w14:paraId="363B2BD2" w14:textId="77777777" w:rsidR="0078093C" w:rsidRDefault="0078093C" w:rsidP="0078093C">
            <w:pPr>
              <w:tabs>
                <w:tab w:val="num" w:pos="612"/>
              </w:tabs>
              <w:ind w:left="-17"/>
              <w:rPr>
                <w:rFonts w:cstheme="minorHAnsi"/>
              </w:rPr>
            </w:pPr>
            <w:r>
              <w:rPr>
                <w:rFonts w:cstheme="minorHAnsi"/>
              </w:rPr>
              <w:t xml:space="preserve">XYZ Affair </w:t>
            </w:r>
            <w:hyperlink r:id="rId30" w:history="1">
              <w:r w:rsidRPr="00A205BC">
                <w:rPr>
                  <w:rStyle w:val="Hyperlink"/>
                  <w:rFonts w:cstheme="minorHAnsi"/>
                </w:rPr>
                <w:t>https://www.youtube.com/watch?v=uw0KcA59_8s</w:t>
              </w:r>
            </w:hyperlink>
          </w:p>
          <w:p w14:paraId="62B00786" w14:textId="77777777" w:rsidR="0078093C" w:rsidRDefault="0078093C" w:rsidP="0078093C">
            <w:pPr>
              <w:tabs>
                <w:tab w:val="left" w:pos="1399"/>
              </w:tabs>
              <w:rPr>
                <w:rFonts w:cstheme="minorHAnsi"/>
              </w:rPr>
            </w:pPr>
          </w:p>
          <w:p w14:paraId="5F3920F1" w14:textId="77777777" w:rsidR="0078093C" w:rsidRDefault="0078093C" w:rsidP="0078093C">
            <w:pPr>
              <w:tabs>
                <w:tab w:val="left" w:pos="1399"/>
              </w:tabs>
              <w:rPr>
                <w:rFonts w:cstheme="minorHAnsi"/>
              </w:rPr>
            </w:pPr>
            <w:r>
              <w:rPr>
                <w:rFonts w:cstheme="minorHAnsi"/>
              </w:rPr>
              <w:t>Embargo Act</w:t>
            </w:r>
          </w:p>
          <w:p w14:paraId="48D60340" w14:textId="77777777" w:rsidR="0078093C" w:rsidRDefault="00EE6F54" w:rsidP="0078093C">
            <w:pPr>
              <w:tabs>
                <w:tab w:val="left" w:pos="1399"/>
              </w:tabs>
              <w:rPr>
                <w:rFonts w:cstheme="minorHAnsi"/>
              </w:rPr>
            </w:pPr>
            <w:hyperlink r:id="rId31" w:history="1">
              <w:r w:rsidR="0078093C" w:rsidRPr="00A205BC">
                <w:rPr>
                  <w:rStyle w:val="Hyperlink"/>
                  <w:rFonts w:cstheme="minorHAnsi"/>
                </w:rPr>
                <w:t>https://www.youtube.com/watch?v=PCoSuDdAUuc</w:t>
              </w:r>
            </w:hyperlink>
          </w:p>
          <w:p w14:paraId="5D9B847E" w14:textId="77777777" w:rsidR="0078093C" w:rsidRDefault="0078093C" w:rsidP="0078093C">
            <w:pPr>
              <w:tabs>
                <w:tab w:val="left" w:pos="1399"/>
              </w:tabs>
              <w:rPr>
                <w:rFonts w:cstheme="minorHAnsi"/>
              </w:rPr>
            </w:pPr>
          </w:p>
          <w:p w14:paraId="646AB094" w14:textId="77777777" w:rsidR="0078093C" w:rsidRDefault="0078093C" w:rsidP="0078093C">
            <w:pPr>
              <w:tabs>
                <w:tab w:val="left" w:pos="1399"/>
              </w:tabs>
              <w:rPr>
                <w:rFonts w:cstheme="minorHAnsi"/>
              </w:rPr>
            </w:pPr>
            <w:r>
              <w:rPr>
                <w:rFonts w:cstheme="minorHAnsi"/>
              </w:rPr>
              <w:t>Louisiana Purchase</w:t>
            </w:r>
          </w:p>
          <w:p w14:paraId="77E302F6" w14:textId="77777777" w:rsidR="0078093C" w:rsidRDefault="00EE6F54" w:rsidP="0078093C">
            <w:pPr>
              <w:tabs>
                <w:tab w:val="left" w:pos="1399"/>
              </w:tabs>
              <w:rPr>
                <w:rFonts w:cstheme="minorHAnsi"/>
              </w:rPr>
            </w:pPr>
            <w:hyperlink r:id="rId32" w:history="1">
              <w:r w:rsidR="0078093C" w:rsidRPr="00B51F6D">
                <w:rPr>
                  <w:rStyle w:val="Hyperlink"/>
                  <w:rFonts w:cstheme="minorHAnsi"/>
                </w:rPr>
                <w:t>http://www.history.com/news/8-things-you-may-not-know-about-the-louisiana-purchase</w:t>
              </w:r>
            </w:hyperlink>
          </w:p>
          <w:p w14:paraId="7CDAC159" w14:textId="77777777" w:rsidR="0078093C" w:rsidRDefault="0078093C" w:rsidP="0078093C">
            <w:pPr>
              <w:tabs>
                <w:tab w:val="left" w:pos="1399"/>
              </w:tabs>
              <w:rPr>
                <w:rFonts w:cstheme="minorHAnsi"/>
              </w:rPr>
            </w:pPr>
          </w:p>
          <w:p w14:paraId="3E3C083D" w14:textId="77777777" w:rsidR="0078093C" w:rsidRDefault="0078093C" w:rsidP="0078093C">
            <w:pPr>
              <w:tabs>
                <w:tab w:val="left" w:pos="1399"/>
              </w:tabs>
              <w:rPr>
                <w:rFonts w:cstheme="minorHAnsi"/>
              </w:rPr>
            </w:pPr>
            <w:r>
              <w:rPr>
                <w:rFonts w:cstheme="minorHAnsi"/>
              </w:rPr>
              <w:t xml:space="preserve">War of 1812 </w:t>
            </w:r>
            <w:hyperlink r:id="rId33" w:history="1">
              <w:r w:rsidRPr="00A205BC">
                <w:rPr>
                  <w:rStyle w:val="Hyperlink"/>
                  <w:rFonts w:cstheme="minorHAnsi"/>
                </w:rPr>
                <w:t>https://www.youtube.com/watch?v=F0Kbn8hFT1Q</w:t>
              </w:r>
            </w:hyperlink>
          </w:p>
          <w:p w14:paraId="426EF33B" w14:textId="77777777" w:rsidR="0078093C" w:rsidRDefault="0078093C" w:rsidP="0078093C">
            <w:pPr>
              <w:tabs>
                <w:tab w:val="left" w:pos="1399"/>
              </w:tabs>
              <w:rPr>
                <w:rFonts w:cstheme="minorHAnsi"/>
              </w:rPr>
            </w:pPr>
          </w:p>
          <w:p w14:paraId="481513D7" w14:textId="77777777" w:rsidR="0078093C" w:rsidRDefault="0078093C" w:rsidP="0078093C">
            <w:pPr>
              <w:tabs>
                <w:tab w:val="left" w:pos="1399"/>
              </w:tabs>
              <w:rPr>
                <w:rFonts w:cstheme="minorHAnsi"/>
              </w:rPr>
            </w:pPr>
            <w:r>
              <w:rPr>
                <w:rFonts w:cstheme="minorHAnsi"/>
              </w:rPr>
              <w:t xml:space="preserve">Monroe Doctrine </w:t>
            </w:r>
            <w:hyperlink r:id="rId34" w:history="1">
              <w:r w:rsidRPr="00A205BC">
                <w:rPr>
                  <w:rStyle w:val="Hyperlink"/>
                  <w:rFonts w:cstheme="minorHAnsi"/>
                </w:rPr>
                <w:t>https://www.youtube.com/watch?v=aZF3vps3DXk</w:t>
              </w:r>
            </w:hyperlink>
          </w:p>
          <w:p w14:paraId="3548F47E" w14:textId="77777777" w:rsidR="0078093C" w:rsidRDefault="0078093C" w:rsidP="0078093C">
            <w:pPr>
              <w:tabs>
                <w:tab w:val="left" w:pos="1399"/>
              </w:tabs>
              <w:rPr>
                <w:rFonts w:cstheme="minorHAnsi"/>
              </w:rPr>
            </w:pPr>
          </w:p>
          <w:p w14:paraId="0E4291B7" w14:textId="77777777" w:rsidR="0078093C" w:rsidRDefault="0078093C" w:rsidP="0078093C">
            <w:pPr>
              <w:rPr>
                <w:sz w:val="20"/>
                <w:szCs w:val="20"/>
              </w:rPr>
            </w:pPr>
            <w:r>
              <w:rPr>
                <w:b/>
                <w:sz w:val="20"/>
                <w:szCs w:val="20"/>
              </w:rPr>
              <w:t>ESE/ESOL Strategies</w:t>
            </w:r>
            <w:r>
              <w:rPr>
                <w:sz w:val="20"/>
                <w:szCs w:val="20"/>
              </w:rPr>
              <w:t>:</w:t>
            </w:r>
          </w:p>
          <w:p w14:paraId="363AE453" w14:textId="77777777" w:rsidR="0078093C" w:rsidRDefault="0078093C" w:rsidP="0078093C">
            <w:pPr>
              <w:rPr>
                <w:sz w:val="20"/>
                <w:szCs w:val="20"/>
              </w:rPr>
            </w:pPr>
            <w:r>
              <w:rPr>
                <w:sz w:val="20"/>
                <w:szCs w:val="20"/>
              </w:rPr>
              <w:t>Pairs Check</w:t>
            </w:r>
          </w:p>
          <w:p w14:paraId="3C0E6FF6" w14:textId="77777777" w:rsidR="0078093C" w:rsidRDefault="0078093C" w:rsidP="0078093C">
            <w:pPr>
              <w:rPr>
                <w:sz w:val="20"/>
                <w:szCs w:val="20"/>
              </w:rPr>
            </w:pPr>
            <w:r>
              <w:rPr>
                <w:sz w:val="20"/>
                <w:szCs w:val="20"/>
              </w:rPr>
              <w:t>Cornell Notes</w:t>
            </w:r>
          </w:p>
          <w:p w14:paraId="38177325" w14:textId="77777777" w:rsidR="0078093C" w:rsidRDefault="0078093C" w:rsidP="0078093C">
            <w:pPr>
              <w:rPr>
                <w:sz w:val="20"/>
                <w:szCs w:val="20"/>
              </w:rPr>
            </w:pPr>
            <w:r>
              <w:rPr>
                <w:sz w:val="20"/>
                <w:szCs w:val="20"/>
              </w:rPr>
              <w:t>Thinking Maps</w:t>
            </w:r>
          </w:p>
          <w:p w14:paraId="442DC912" w14:textId="77777777" w:rsidR="0078093C" w:rsidRDefault="0078093C" w:rsidP="0078093C">
            <w:pPr>
              <w:rPr>
                <w:sz w:val="20"/>
                <w:szCs w:val="20"/>
              </w:rPr>
            </w:pPr>
            <w:r>
              <w:rPr>
                <w:sz w:val="20"/>
                <w:szCs w:val="20"/>
              </w:rPr>
              <w:t>Ticket out the Door</w:t>
            </w:r>
          </w:p>
          <w:p w14:paraId="6322E41D" w14:textId="77777777" w:rsidR="0078093C" w:rsidRDefault="0078093C" w:rsidP="0078093C">
            <w:pPr>
              <w:rPr>
                <w:sz w:val="20"/>
                <w:szCs w:val="20"/>
              </w:rPr>
            </w:pPr>
            <w:r>
              <w:rPr>
                <w:sz w:val="20"/>
                <w:szCs w:val="20"/>
              </w:rPr>
              <w:t>3-2-1</w:t>
            </w:r>
          </w:p>
          <w:p w14:paraId="28E91827" w14:textId="77777777" w:rsidR="0078093C" w:rsidRDefault="0078093C" w:rsidP="0078093C">
            <w:pPr>
              <w:rPr>
                <w:sz w:val="20"/>
                <w:szCs w:val="20"/>
              </w:rPr>
            </w:pPr>
            <w:r>
              <w:rPr>
                <w:sz w:val="20"/>
                <w:szCs w:val="20"/>
              </w:rPr>
              <w:t>Mix-Pair-Share</w:t>
            </w:r>
          </w:p>
          <w:p w14:paraId="05F4F325" w14:textId="77777777" w:rsidR="0078093C" w:rsidRDefault="0078093C" w:rsidP="0078093C">
            <w:pPr>
              <w:rPr>
                <w:sz w:val="20"/>
                <w:szCs w:val="20"/>
              </w:rPr>
            </w:pPr>
            <w:r>
              <w:rPr>
                <w:sz w:val="20"/>
                <w:szCs w:val="20"/>
              </w:rPr>
              <w:t>Literacy Circles</w:t>
            </w:r>
          </w:p>
          <w:p w14:paraId="7C8A7D53" w14:textId="77777777" w:rsidR="0078093C" w:rsidRDefault="0078093C" w:rsidP="0078093C">
            <w:pPr>
              <w:rPr>
                <w:sz w:val="20"/>
                <w:szCs w:val="20"/>
              </w:rPr>
            </w:pPr>
          </w:p>
          <w:p w14:paraId="7A5B8EA3" w14:textId="77777777" w:rsidR="0078093C" w:rsidRDefault="0078093C" w:rsidP="0078093C">
            <w:pPr>
              <w:rPr>
                <w:b/>
                <w:sz w:val="20"/>
                <w:szCs w:val="20"/>
              </w:rPr>
            </w:pPr>
            <w:r>
              <w:rPr>
                <w:b/>
                <w:sz w:val="20"/>
                <w:szCs w:val="20"/>
              </w:rPr>
              <w:t>Advanced/Honors Classes:</w:t>
            </w:r>
          </w:p>
          <w:p w14:paraId="5B7B5A8A" w14:textId="77777777" w:rsidR="0078093C" w:rsidRDefault="0078093C" w:rsidP="0078093C">
            <w:pPr>
              <w:rPr>
                <w:sz w:val="20"/>
                <w:szCs w:val="20"/>
              </w:rPr>
            </w:pPr>
            <w:r>
              <w:rPr>
                <w:sz w:val="20"/>
                <w:szCs w:val="20"/>
              </w:rPr>
              <w:t>For all advanced/honors classes the expectation is to increase the rigor, research and writing expectations, along with the speed at which the curriculum is taught.</w:t>
            </w:r>
          </w:p>
          <w:p w14:paraId="0B034C8D" w14:textId="77777777" w:rsidR="0078093C" w:rsidRPr="00867170" w:rsidRDefault="0078093C" w:rsidP="001E249D">
            <w:pPr>
              <w:tabs>
                <w:tab w:val="num" w:pos="612"/>
              </w:tabs>
              <w:ind w:left="-17"/>
              <w:rPr>
                <w:rFonts w:cstheme="minorHAnsi"/>
              </w:rPr>
            </w:pPr>
          </w:p>
        </w:tc>
        <w:tc>
          <w:tcPr>
            <w:tcW w:w="3237" w:type="dxa"/>
            <w:tcBorders>
              <w:top w:val="single" w:sz="4" w:space="0" w:color="auto"/>
              <w:left w:val="single" w:sz="4" w:space="0" w:color="auto"/>
              <w:bottom w:val="single" w:sz="4" w:space="0" w:color="auto"/>
              <w:right w:val="single" w:sz="4" w:space="0" w:color="auto"/>
            </w:tcBorders>
          </w:tcPr>
          <w:p w14:paraId="2D5B2DD7" w14:textId="77777777" w:rsidR="001C6F1A" w:rsidRPr="00867170" w:rsidRDefault="001C6F1A" w:rsidP="001C6F1A">
            <w:pPr>
              <w:pStyle w:val="Default"/>
              <w:rPr>
                <w:rFonts w:asciiTheme="minorHAnsi" w:hAnsiTheme="minorHAnsi" w:cstheme="minorHAnsi"/>
                <w:sz w:val="22"/>
                <w:szCs w:val="22"/>
              </w:rPr>
            </w:pPr>
            <w:r w:rsidRPr="00867170">
              <w:rPr>
                <w:rFonts w:asciiTheme="minorHAnsi" w:hAnsiTheme="minorHAnsi" w:cstheme="minorHAnsi"/>
                <w:sz w:val="22"/>
                <w:szCs w:val="22"/>
              </w:rPr>
              <w:lastRenderedPageBreak/>
              <w:t>Monroe Doctrine</w:t>
            </w:r>
          </w:p>
          <w:p w14:paraId="2935FFE7" w14:textId="77777777" w:rsidR="0078093C" w:rsidRDefault="0048459A" w:rsidP="0048459A">
            <w:pPr>
              <w:pStyle w:val="Default"/>
              <w:rPr>
                <w:rFonts w:asciiTheme="minorHAnsi" w:hAnsiTheme="minorHAnsi" w:cstheme="minorHAnsi"/>
                <w:sz w:val="22"/>
                <w:szCs w:val="22"/>
              </w:rPr>
            </w:pPr>
            <w:r w:rsidRPr="00867170">
              <w:rPr>
                <w:rFonts w:asciiTheme="minorHAnsi" w:hAnsiTheme="minorHAnsi" w:cstheme="minorHAnsi"/>
                <w:sz w:val="22"/>
                <w:szCs w:val="22"/>
              </w:rPr>
              <w:t>Whiskey Rebellion</w:t>
            </w:r>
            <w:r w:rsidR="00D418BD" w:rsidRPr="00867170">
              <w:rPr>
                <w:rFonts w:asciiTheme="minorHAnsi" w:hAnsiTheme="minorHAnsi" w:cstheme="minorHAnsi"/>
                <w:sz w:val="22"/>
                <w:szCs w:val="22"/>
              </w:rPr>
              <w:t xml:space="preserve"> </w:t>
            </w:r>
          </w:p>
          <w:p w14:paraId="66A8D81C" w14:textId="77777777" w:rsidR="0048459A" w:rsidRPr="00867170" w:rsidRDefault="00D418BD" w:rsidP="0048459A">
            <w:pPr>
              <w:pStyle w:val="Default"/>
              <w:rPr>
                <w:rFonts w:asciiTheme="minorHAnsi" w:hAnsiTheme="minorHAnsi" w:cstheme="minorHAnsi"/>
                <w:sz w:val="22"/>
                <w:szCs w:val="22"/>
              </w:rPr>
            </w:pPr>
            <w:r w:rsidRPr="00867170">
              <w:rPr>
                <w:rFonts w:asciiTheme="minorHAnsi" w:hAnsiTheme="minorHAnsi" w:cstheme="minorHAnsi"/>
                <w:sz w:val="22"/>
                <w:szCs w:val="22"/>
              </w:rPr>
              <w:t>Washington’s F</w:t>
            </w:r>
            <w:r w:rsidR="00867170" w:rsidRPr="00867170">
              <w:rPr>
                <w:rFonts w:asciiTheme="minorHAnsi" w:hAnsiTheme="minorHAnsi" w:cstheme="minorHAnsi"/>
                <w:sz w:val="22"/>
                <w:szCs w:val="22"/>
              </w:rPr>
              <w:t xml:space="preserve">arewell </w:t>
            </w:r>
            <w:r w:rsidR="0048459A" w:rsidRPr="00867170">
              <w:rPr>
                <w:rFonts w:asciiTheme="minorHAnsi" w:hAnsiTheme="minorHAnsi" w:cstheme="minorHAnsi"/>
                <w:sz w:val="22"/>
                <w:szCs w:val="22"/>
              </w:rPr>
              <w:t>Address</w:t>
            </w:r>
          </w:p>
          <w:p w14:paraId="78BD7003" w14:textId="77777777" w:rsidR="00867170" w:rsidRPr="00867170" w:rsidRDefault="0048459A" w:rsidP="0048459A">
            <w:pPr>
              <w:pStyle w:val="Default"/>
              <w:rPr>
                <w:rFonts w:asciiTheme="minorHAnsi" w:hAnsiTheme="minorHAnsi" w:cstheme="minorHAnsi"/>
                <w:sz w:val="22"/>
                <w:szCs w:val="22"/>
              </w:rPr>
            </w:pPr>
            <w:r w:rsidRPr="00867170">
              <w:rPr>
                <w:rFonts w:asciiTheme="minorHAnsi" w:hAnsiTheme="minorHAnsi" w:cstheme="minorHAnsi"/>
                <w:sz w:val="22"/>
                <w:szCs w:val="22"/>
              </w:rPr>
              <w:t>loose construction</w:t>
            </w:r>
          </w:p>
          <w:p w14:paraId="5D34048A" w14:textId="77777777" w:rsidR="0048459A" w:rsidRPr="00867170" w:rsidRDefault="00867170" w:rsidP="0048459A">
            <w:pPr>
              <w:pStyle w:val="Default"/>
              <w:rPr>
                <w:rFonts w:asciiTheme="minorHAnsi" w:hAnsiTheme="minorHAnsi" w:cstheme="minorHAnsi"/>
                <w:sz w:val="22"/>
                <w:szCs w:val="22"/>
              </w:rPr>
            </w:pPr>
            <w:r w:rsidRPr="00867170">
              <w:rPr>
                <w:rFonts w:asciiTheme="minorHAnsi" w:hAnsiTheme="minorHAnsi" w:cstheme="minorHAnsi"/>
                <w:sz w:val="22"/>
                <w:szCs w:val="22"/>
              </w:rPr>
              <w:t xml:space="preserve">strict </w:t>
            </w:r>
            <w:r w:rsidR="0048459A" w:rsidRPr="00867170">
              <w:rPr>
                <w:rFonts w:asciiTheme="minorHAnsi" w:hAnsiTheme="minorHAnsi" w:cstheme="minorHAnsi"/>
                <w:sz w:val="22"/>
                <w:szCs w:val="22"/>
              </w:rPr>
              <w:t>construction</w:t>
            </w:r>
          </w:p>
          <w:p w14:paraId="1110CF50" w14:textId="77777777" w:rsidR="0048459A" w:rsidRPr="00867170" w:rsidRDefault="0048459A" w:rsidP="0048459A">
            <w:pPr>
              <w:pStyle w:val="Default"/>
              <w:rPr>
                <w:rFonts w:asciiTheme="minorHAnsi" w:hAnsiTheme="minorHAnsi" w:cstheme="minorHAnsi"/>
                <w:sz w:val="22"/>
                <w:szCs w:val="22"/>
              </w:rPr>
            </w:pPr>
            <w:r w:rsidRPr="00867170">
              <w:rPr>
                <w:rFonts w:asciiTheme="minorHAnsi" w:hAnsiTheme="minorHAnsi" w:cstheme="minorHAnsi"/>
                <w:sz w:val="22"/>
                <w:szCs w:val="22"/>
              </w:rPr>
              <w:t>sedition</w:t>
            </w:r>
          </w:p>
          <w:p w14:paraId="1173D66A" w14:textId="77777777" w:rsidR="0048459A" w:rsidRPr="00867170" w:rsidRDefault="0048459A" w:rsidP="0048459A">
            <w:pPr>
              <w:pStyle w:val="Default"/>
              <w:rPr>
                <w:rFonts w:asciiTheme="minorHAnsi" w:hAnsiTheme="minorHAnsi" w:cstheme="minorHAnsi"/>
                <w:sz w:val="22"/>
                <w:szCs w:val="22"/>
              </w:rPr>
            </w:pPr>
            <w:r w:rsidRPr="00867170">
              <w:rPr>
                <w:rFonts w:asciiTheme="minorHAnsi" w:hAnsiTheme="minorHAnsi" w:cstheme="minorHAnsi"/>
                <w:sz w:val="22"/>
                <w:szCs w:val="22"/>
              </w:rPr>
              <w:t>nullify</w:t>
            </w:r>
          </w:p>
          <w:p w14:paraId="24D2EF76" w14:textId="77777777" w:rsidR="0081425A" w:rsidRPr="00867170" w:rsidRDefault="0048459A" w:rsidP="0048459A">
            <w:pPr>
              <w:pStyle w:val="Default"/>
              <w:rPr>
                <w:rFonts w:asciiTheme="minorHAnsi" w:hAnsiTheme="minorHAnsi" w:cstheme="minorHAnsi"/>
                <w:sz w:val="22"/>
                <w:szCs w:val="22"/>
              </w:rPr>
            </w:pPr>
            <w:r w:rsidRPr="00867170">
              <w:rPr>
                <w:rFonts w:asciiTheme="minorHAnsi" w:hAnsiTheme="minorHAnsi" w:cstheme="minorHAnsi"/>
                <w:sz w:val="22"/>
                <w:szCs w:val="22"/>
              </w:rPr>
              <w:t>states’ rights theory</w:t>
            </w:r>
          </w:p>
          <w:p w14:paraId="10475B37" w14:textId="77777777" w:rsidR="00D418BD" w:rsidRPr="00867170" w:rsidRDefault="00867170" w:rsidP="0048459A">
            <w:pPr>
              <w:pStyle w:val="Default"/>
              <w:rPr>
                <w:rFonts w:asciiTheme="minorHAnsi" w:hAnsiTheme="minorHAnsi" w:cstheme="minorHAnsi"/>
                <w:sz w:val="22"/>
                <w:szCs w:val="22"/>
              </w:rPr>
            </w:pPr>
            <w:r w:rsidRPr="00867170">
              <w:rPr>
                <w:rFonts w:asciiTheme="minorHAnsi" w:hAnsiTheme="minorHAnsi" w:cstheme="minorHAnsi"/>
                <w:sz w:val="22"/>
                <w:szCs w:val="22"/>
              </w:rPr>
              <w:t>accumulated</w:t>
            </w:r>
          </w:p>
          <w:p w14:paraId="68F7CEF0" w14:textId="77777777" w:rsidR="00867170" w:rsidRDefault="00867170" w:rsidP="0048459A">
            <w:pPr>
              <w:pStyle w:val="Default"/>
              <w:rPr>
                <w:rFonts w:asciiTheme="minorHAnsi" w:hAnsiTheme="minorHAnsi" w:cstheme="minorHAnsi"/>
                <w:sz w:val="22"/>
                <w:szCs w:val="22"/>
              </w:rPr>
            </w:pPr>
            <w:r w:rsidRPr="00867170">
              <w:rPr>
                <w:rFonts w:asciiTheme="minorHAnsi" w:hAnsiTheme="minorHAnsi" w:cstheme="minorHAnsi"/>
                <w:sz w:val="22"/>
                <w:szCs w:val="22"/>
              </w:rPr>
              <w:t>resolutions</w:t>
            </w:r>
          </w:p>
          <w:p w14:paraId="58F0F7FB" w14:textId="77777777" w:rsidR="0078093C" w:rsidRDefault="001C6F1A" w:rsidP="0078093C">
            <w:pPr>
              <w:pStyle w:val="Default"/>
              <w:rPr>
                <w:rFonts w:asciiTheme="minorHAnsi" w:hAnsiTheme="minorHAnsi" w:cstheme="minorHAnsi"/>
                <w:sz w:val="22"/>
                <w:szCs w:val="22"/>
              </w:rPr>
            </w:pPr>
            <w:r>
              <w:rPr>
                <w:rFonts w:asciiTheme="minorHAnsi" w:hAnsiTheme="minorHAnsi" w:cstheme="minorHAnsi"/>
                <w:sz w:val="22"/>
                <w:szCs w:val="22"/>
              </w:rPr>
              <w:t>n</w:t>
            </w:r>
            <w:r w:rsidR="0078093C" w:rsidRPr="00867170">
              <w:rPr>
                <w:rFonts w:asciiTheme="minorHAnsi" w:hAnsiTheme="minorHAnsi" w:cstheme="minorHAnsi"/>
                <w:sz w:val="22"/>
                <w:szCs w:val="22"/>
              </w:rPr>
              <w:t>eutrality</w:t>
            </w:r>
          </w:p>
          <w:p w14:paraId="4B00846F" w14:textId="77777777" w:rsidR="0078093C" w:rsidRDefault="001C6F1A" w:rsidP="0078093C">
            <w:pPr>
              <w:pStyle w:val="Default"/>
              <w:rPr>
                <w:rFonts w:asciiTheme="minorHAnsi" w:hAnsiTheme="minorHAnsi" w:cstheme="minorHAnsi"/>
                <w:sz w:val="22"/>
                <w:szCs w:val="22"/>
              </w:rPr>
            </w:pPr>
            <w:r>
              <w:rPr>
                <w:rFonts w:asciiTheme="minorHAnsi" w:hAnsiTheme="minorHAnsi" w:cstheme="minorHAnsi"/>
                <w:sz w:val="22"/>
                <w:szCs w:val="22"/>
              </w:rPr>
              <w:t>i</w:t>
            </w:r>
            <w:r w:rsidR="0078093C" w:rsidRPr="00867170">
              <w:rPr>
                <w:rFonts w:asciiTheme="minorHAnsi" w:hAnsiTheme="minorHAnsi" w:cstheme="minorHAnsi"/>
                <w:sz w:val="22"/>
                <w:szCs w:val="22"/>
              </w:rPr>
              <w:t>solationism</w:t>
            </w:r>
          </w:p>
          <w:p w14:paraId="335FBE3C" w14:textId="77777777" w:rsidR="0078093C" w:rsidRPr="00867170" w:rsidRDefault="0078093C" w:rsidP="0078093C">
            <w:pPr>
              <w:pStyle w:val="Default"/>
              <w:rPr>
                <w:rFonts w:asciiTheme="minorHAnsi" w:hAnsiTheme="minorHAnsi" w:cstheme="minorHAnsi"/>
                <w:sz w:val="22"/>
                <w:szCs w:val="22"/>
              </w:rPr>
            </w:pPr>
            <w:r w:rsidRPr="00867170">
              <w:rPr>
                <w:rFonts w:asciiTheme="minorHAnsi" w:hAnsiTheme="minorHAnsi" w:cstheme="minorHAnsi"/>
                <w:sz w:val="22"/>
                <w:szCs w:val="22"/>
              </w:rPr>
              <w:t>embargo</w:t>
            </w:r>
          </w:p>
          <w:p w14:paraId="047651EC" w14:textId="77777777" w:rsidR="0078093C" w:rsidRPr="00867170" w:rsidRDefault="0078093C" w:rsidP="0078093C">
            <w:pPr>
              <w:pStyle w:val="Default"/>
              <w:rPr>
                <w:rFonts w:asciiTheme="minorHAnsi" w:hAnsiTheme="minorHAnsi" w:cstheme="minorHAnsi"/>
                <w:sz w:val="22"/>
                <w:szCs w:val="22"/>
              </w:rPr>
            </w:pPr>
            <w:r w:rsidRPr="00867170">
              <w:rPr>
                <w:rFonts w:asciiTheme="minorHAnsi" w:hAnsiTheme="minorHAnsi" w:cstheme="minorHAnsi"/>
                <w:sz w:val="22"/>
                <w:szCs w:val="22"/>
              </w:rPr>
              <w:t>blockade</w:t>
            </w:r>
          </w:p>
          <w:p w14:paraId="15FACA68" w14:textId="77777777" w:rsidR="0078093C" w:rsidRDefault="0078093C" w:rsidP="0078093C">
            <w:pPr>
              <w:pStyle w:val="Default"/>
              <w:rPr>
                <w:rFonts w:asciiTheme="minorHAnsi" w:hAnsiTheme="minorHAnsi" w:cstheme="minorHAnsi"/>
                <w:sz w:val="22"/>
                <w:szCs w:val="22"/>
              </w:rPr>
            </w:pPr>
          </w:p>
          <w:p w14:paraId="3041F557" w14:textId="52D8C420" w:rsidR="00BA604B" w:rsidRPr="001C6F1A" w:rsidRDefault="00BA604B" w:rsidP="4731F2FF">
            <w:pPr>
              <w:pStyle w:val="Default"/>
              <w:rPr>
                <w:rFonts w:asciiTheme="minorHAnsi" w:hAnsiTheme="minorHAnsi" w:cstheme="minorBidi"/>
                <w:b/>
                <w:bCs/>
                <w:noProof/>
                <w:color w:val="FF0000"/>
                <w:sz w:val="22"/>
                <w:szCs w:val="22"/>
              </w:rPr>
            </w:pPr>
          </w:p>
        </w:tc>
      </w:tr>
      <w:tr w:rsidR="0081425A" w:rsidRPr="005E4660" w14:paraId="494064F9" w14:textId="77777777" w:rsidTr="4731F2FF">
        <w:trPr>
          <w:trHeight w:val="9764"/>
        </w:trPr>
        <w:tc>
          <w:tcPr>
            <w:tcW w:w="3708" w:type="dxa"/>
            <w:tcBorders>
              <w:top w:val="single" w:sz="4" w:space="0" w:color="auto"/>
              <w:left w:val="single" w:sz="4" w:space="0" w:color="auto"/>
              <w:bottom w:val="single" w:sz="4" w:space="0" w:color="auto"/>
              <w:right w:val="single" w:sz="4" w:space="0" w:color="auto"/>
            </w:tcBorders>
          </w:tcPr>
          <w:p w14:paraId="4DEE3C6D" w14:textId="77777777" w:rsidR="0081425A" w:rsidRPr="0092545C" w:rsidRDefault="0081425A" w:rsidP="00E774FA">
            <w:pPr>
              <w:pStyle w:val="ListParagraph"/>
              <w:ind w:left="360"/>
              <w:rPr>
                <w:rFonts w:cstheme="minorHAnsi"/>
                <w:b/>
              </w:rPr>
            </w:pPr>
          </w:p>
          <w:p w14:paraId="3FC8C4B1" w14:textId="77777777" w:rsidR="00FA5C33" w:rsidRPr="00A359A2" w:rsidRDefault="00EE6F54" w:rsidP="0092545C">
            <w:pPr>
              <w:rPr>
                <w:rStyle w:val="apple-converted-space"/>
                <w:rFonts w:cstheme="minorHAnsi"/>
                <w:color w:val="FF0000"/>
              </w:rPr>
            </w:pPr>
            <w:hyperlink r:id="rId35" w:history="1">
              <w:r w:rsidR="00FA5C33" w:rsidRPr="00A359A2">
                <w:rPr>
                  <w:rFonts w:eastAsia="Times New Roman" w:cstheme="minorHAnsi"/>
                  <w:color w:val="0000FF"/>
                  <w:u w:val="single"/>
                </w:rPr>
                <w:t>SS.8.G.6.1:</w:t>
              </w:r>
            </w:hyperlink>
            <w:r w:rsidR="00FA5C33" w:rsidRPr="00A359A2">
              <w:rPr>
                <w:rFonts w:cstheme="minorHAnsi"/>
                <w:color w:val="2D2D2D"/>
                <w:shd w:val="clear" w:color="auto" w:fill="FFFFFF"/>
              </w:rPr>
              <w:t xml:space="preserve"> </w:t>
            </w:r>
            <w:r w:rsidR="00FA5C33" w:rsidRPr="00A359A2">
              <w:rPr>
                <w:rStyle w:val="cfontsize"/>
                <w:rFonts w:cstheme="minorHAnsi"/>
                <w:color w:val="2D2D2D"/>
                <w:shd w:val="clear" w:color="auto" w:fill="FFFFFF"/>
              </w:rPr>
              <w:t>Use appropriate maps and other graphic representations to analyze geographic problems and changes over time throughout American history.</w:t>
            </w:r>
            <w:r w:rsidR="00FA5C33" w:rsidRPr="00A359A2">
              <w:rPr>
                <w:rStyle w:val="apple-converted-space"/>
                <w:rFonts w:cstheme="minorHAnsi"/>
                <w:color w:val="2D2D2D"/>
                <w:shd w:val="clear" w:color="auto" w:fill="FFFFFF"/>
              </w:rPr>
              <w:t> </w:t>
            </w:r>
          </w:p>
          <w:p w14:paraId="46260F27" w14:textId="77777777" w:rsidR="008B157F" w:rsidRPr="00A359A2" w:rsidRDefault="00EE6F54" w:rsidP="0092545C">
            <w:pPr>
              <w:spacing w:before="100" w:beforeAutospacing="1" w:after="150" w:line="264" w:lineRule="atLeast"/>
              <w:ind w:left="-60"/>
              <w:textAlignment w:val="baseline"/>
              <w:rPr>
                <w:rFonts w:eastAsia="Times New Roman" w:cstheme="minorHAnsi"/>
                <w:color w:val="333333"/>
              </w:rPr>
            </w:pPr>
            <w:hyperlink r:id="rId36" w:history="1">
              <w:r w:rsidR="000820C9" w:rsidRPr="007F477E">
                <w:rPr>
                  <w:rStyle w:val="Hyperlink"/>
                  <w:rFonts w:eastAsia="Times New Roman" w:cstheme="minorHAnsi"/>
                </w:rPr>
                <w:t>SS.8.G.1.1</w:t>
              </w:r>
            </w:hyperlink>
            <w:r w:rsidR="007F477E">
              <w:rPr>
                <w:rFonts w:eastAsia="Times New Roman" w:cstheme="minorHAnsi"/>
                <w:color w:val="333333"/>
              </w:rPr>
              <w:t xml:space="preserve"> </w:t>
            </w:r>
            <w:r w:rsidR="008B157F" w:rsidRPr="00A359A2">
              <w:rPr>
                <w:rFonts w:eastAsia="Times New Roman" w:cstheme="minorHAnsi"/>
                <w:color w:val="333333"/>
              </w:rPr>
              <w:t>Use maps to explain physical and cultural attributes of major regions throughout American history.</w:t>
            </w:r>
          </w:p>
          <w:p w14:paraId="216613DE" w14:textId="77777777" w:rsidR="008B157F" w:rsidRPr="00A359A2" w:rsidRDefault="00EE6F54" w:rsidP="0092545C">
            <w:pPr>
              <w:spacing w:before="100" w:beforeAutospacing="1" w:after="150" w:line="264" w:lineRule="atLeast"/>
              <w:ind w:left="-60"/>
              <w:textAlignment w:val="baseline"/>
              <w:rPr>
                <w:rFonts w:eastAsia="Times New Roman" w:cstheme="minorHAnsi"/>
                <w:color w:val="333333"/>
              </w:rPr>
            </w:pPr>
            <w:hyperlink r:id="rId37" w:history="1">
              <w:r w:rsidR="007F477E" w:rsidRPr="007F477E">
                <w:rPr>
                  <w:rStyle w:val="Hyperlink"/>
                  <w:rFonts w:eastAsia="Times New Roman" w:cstheme="minorHAnsi"/>
                </w:rPr>
                <w:t>SS.8.G.1.2</w:t>
              </w:r>
            </w:hyperlink>
            <w:r w:rsidR="007F477E">
              <w:rPr>
                <w:rFonts w:eastAsia="Times New Roman" w:cstheme="minorHAnsi"/>
                <w:color w:val="333333"/>
              </w:rPr>
              <w:t xml:space="preserve"> </w:t>
            </w:r>
            <w:r w:rsidR="008B157F" w:rsidRPr="00A359A2">
              <w:rPr>
                <w:rFonts w:eastAsia="Times New Roman" w:cstheme="minorHAnsi"/>
                <w:color w:val="333333"/>
              </w:rPr>
              <w:t>Use appropriate geographic tools and terms to identify and describe significant places and regions in American history.</w:t>
            </w:r>
          </w:p>
          <w:p w14:paraId="0979A325" w14:textId="77777777" w:rsidR="00C2330C" w:rsidRPr="007F477E" w:rsidRDefault="00C2330C" w:rsidP="00C2330C">
            <w:pPr>
              <w:rPr>
                <w:rFonts w:eastAsia="Times New Roman"/>
                <w:b/>
              </w:rPr>
            </w:pPr>
            <w:r w:rsidRPr="007F477E">
              <w:rPr>
                <w:rFonts w:eastAsia="Times New Roman"/>
                <w:b/>
              </w:rPr>
              <w:t>Reading</w:t>
            </w:r>
          </w:p>
          <w:p w14:paraId="0DB04D30" w14:textId="77777777" w:rsidR="00C2330C" w:rsidRDefault="00C2330C" w:rsidP="00C2330C">
            <w:pPr>
              <w:rPr>
                <w:rFonts w:eastAsia="Times New Roman"/>
              </w:rPr>
            </w:pPr>
            <w:r>
              <w:rPr>
                <w:rFonts w:eastAsia="Times New Roman"/>
              </w:rPr>
              <w:t>LAFS.68.RH.1.1</w:t>
            </w:r>
          </w:p>
          <w:p w14:paraId="0E99E5AF" w14:textId="77777777" w:rsidR="00C2330C" w:rsidRDefault="00C2330C" w:rsidP="00C2330C">
            <w:pPr>
              <w:rPr>
                <w:rFonts w:eastAsia="Times New Roman"/>
              </w:rPr>
            </w:pPr>
            <w:r>
              <w:rPr>
                <w:rFonts w:eastAsia="Times New Roman"/>
              </w:rPr>
              <w:t>LAFS.68.RH.1.2</w:t>
            </w:r>
          </w:p>
          <w:p w14:paraId="139AFA78" w14:textId="77777777" w:rsidR="00C2330C" w:rsidRDefault="00C2330C" w:rsidP="00C2330C">
            <w:pPr>
              <w:rPr>
                <w:rFonts w:eastAsia="Times New Roman"/>
              </w:rPr>
            </w:pPr>
            <w:r>
              <w:rPr>
                <w:rFonts w:eastAsia="Times New Roman"/>
              </w:rPr>
              <w:t>LAFS.68.RH.1.3</w:t>
            </w:r>
          </w:p>
          <w:p w14:paraId="4D6FF1CA" w14:textId="77777777" w:rsidR="00C2330C" w:rsidRDefault="00C2330C" w:rsidP="00C2330C">
            <w:pPr>
              <w:rPr>
                <w:rFonts w:eastAsia="Times New Roman"/>
              </w:rPr>
            </w:pPr>
            <w:r>
              <w:rPr>
                <w:rFonts w:eastAsia="Times New Roman"/>
              </w:rPr>
              <w:t>LAFS.68.RH.2.4</w:t>
            </w:r>
          </w:p>
          <w:p w14:paraId="3DF3E0AE" w14:textId="77777777" w:rsidR="00C2330C" w:rsidRDefault="00C2330C" w:rsidP="00C2330C">
            <w:pPr>
              <w:rPr>
                <w:rFonts w:eastAsia="Times New Roman"/>
              </w:rPr>
            </w:pPr>
            <w:r>
              <w:rPr>
                <w:rFonts w:eastAsia="Times New Roman"/>
              </w:rPr>
              <w:t>LAFS.68.RH.2.5</w:t>
            </w:r>
          </w:p>
          <w:p w14:paraId="13EC1C55" w14:textId="77777777" w:rsidR="00C2330C" w:rsidRDefault="00C2330C" w:rsidP="00C2330C">
            <w:pPr>
              <w:rPr>
                <w:rFonts w:eastAsia="Times New Roman"/>
              </w:rPr>
            </w:pPr>
            <w:r>
              <w:rPr>
                <w:rFonts w:eastAsia="Times New Roman"/>
              </w:rPr>
              <w:t>LAFS.68.RH.2.6</w:t>
            </w:r>
          </w:p>
          <w:p w14:paraId="5C71767C" w14:textId="77777777" w:rsidR="00C2330C" w:rsidRDefault="00C2330C" w:rsidP="00C2330C">
            <w:pPr>
              <w:rPr>
                <w:rFonts w:eastAsia="Times New Roman"/>
              </w:rPr>
            </w:pPr>
            <w:r>
              <w:rPr>
                <w:rFonts w:eastAsia="Times New Roman"/>
              </w:rPr>
              <w:t>LAFS.68.RH.3.7</w:t>
            </w:r>
          </w:p>
          <w:p w14:paraId="1AA051F7" w14:textId="77777777" w:rsidR="00C2330C" w:rsidRDefault="00C2330C" w:rsidP="00C2330C">
            <w:pPr>
              <w:rPr>
                <w:rFonts w:eastAsia="Times New Roman"/>
              </w:rPr>
            </w:pPr>
            <w:r>
              <w:rPr>
                <w:rFonts w:eastAsia="Times New Roman"/>
              </w:rPr>
              <w:t>LAFS.68.RH.3.8</w:t>
            </w:r>
          </w:p>
          <w:p w14:paraId="67FBA6F4" w14:textId="77777777" w:rsidR="00C2330C" w:rsidRDefault="00C2330C" w:rsidP="00C2330C">
            <w:pPr>
              <w:rPr>
                <w:rFonts w:eastAsia="Times New Roman"/>
              </w:rPr>
            </w:pPr>
            <w:r>
              <w:rPr>
                <w:rFonts w:eastAsia="Times New Roman"/>
              </w:rPr>
              <w:t>LAFS.68.RH.3.9</w:t>
            </w:r>
          </w:p>
          <w:p w14:paraId="3BDF9D2E" w14:textId="77777777" w:rsidR="00C2330C" w:rsidRDefault="00C2330C" w:rsidP="00C2330C">
            <w:pPr>
              <w:rPr>
                <w:rFonts w:eastAsia="Times New Roman"/>
              </w:rPr>
            </w:pPr>
          </w:p>
          <w:p w14:paraId="0734ACFC" w14:textId="77777777" w:rsidR="00C2330C" w:rsidRPr="007F477E" w:rsidRDefault="00C2330C" w:rsidP="00C2330C">
            <w:pPr>
              <w:rPr>
                <w:rFonts w:eastAsia="Times New Roman"/>
                <w:b/>
              </w:rPr>
            </w:pPr>
            <w:r w:rsidRPr="007F477E">
              <w:rPr>
                <w:rFonts w:eastAsia="Times New Roman"/>
                <w:b/>
              </w:rPr>
              <w:t>Writing</w:t>
            </w:r>
          </w:p>
          <w:p w14:paraId="5435D464" w14:textId="77777777" w:rsidR="00C2330C" w:rsidRDefault="00C2330C" w:rsidP="00C2330C">
            <w:pPr>
              <w:rPr>
                <w:rFonts w:eastAsia="Times New Roman"/>
              </w:rPr>
            </w:pPr>
            <w:r>
              <w:rPr>
                <w:rFonts w:eastAsia="Times New Roman"/>
              </w:rPr>
              <w:t>LAFS.68.WHST.1.1</w:t>
            </w:r>
          </w:p>
          <w:p w14:paraId="1B7AD569" w14:textId="77777777" w:rsidR="00C2330C" w:rsidRDefault="00C2330C" w:rsidP="00C2330C">
            <w:pPr>
              <w:rPr>
                <w:rFonts w:eastAsia="Times New Roman"/>
              </w:rPr>
            </w:pPr>
            <w:r>
              <w:rPr>
                <w:rFonts w:eastAsia="Times New Roman"/>
              </w:rPr>
              <w:t>LAFS.68.WHST.2.4</w:t>
            </w:r>
          </w:p>
          <w:p w14:paraId="34658497" w14:textId="77777777" w:rsidR="00C2330C" w:rsidRDefault="00C2330C" w:rsidP="00C2330C">
            <w:pPr>
              <w:rPr>
                <w:rFonts w:eastAsia="Times New Roman"/>
              </w:rPr>
            </w:pPr>
            <w:r>
              <w:rPr>
                <w:rFonts w:eastAsia="Times New Roman"/>
              </w:rPr>
              <w:t>LAFS.68.WHST.2.5</w:t>
            </w:r>
          </w:p>
          <w:p w14:paraId="7DC1D877" w14:textId="77777777" w:rsidR="00C2330C" w:rsidRDefault="00C2330C" w:rsidP="00C2330C">
            <w:pPr>
              <w:rPr>
                <w:rFonts w:eastAsia="Times New Roman"/>
              </w:rPr>
            </w:pPr>
            <w:r>
              <w:rPr>
                <w:rFonts w:eastAsia="Times New Roman"/>
              </w:rPr>
              <w:t>LAFS.68.WHST.2.6</w:t>
            </w:r>
          </w:p>
          <w:p w14:paraId="7F2592F2" w14:textId="77777777" w:rsidR="00C2330C" w:rsidRDefault="00C2330C" w:rsidP="00C2330C">
            <w:pPr>
              <w:rPr>
                <w:rFonts w:eastAsia="Times New Roman"/>
              </w:rPr>
            </w:pPr>
            <w:r>
              <w:rPr>
                <w:rFonts w:eastAsia="Times New Roman"/>
              </w:rPr>
              <w:t>LAFS.68.WHST.3.7</w:t>
            </w:r>
          </w:p>
          <w:p w14:paraId="1FA6BCCF" w14:textId="77777777" w:rsidR="00C2330C" w:rsidRDefault="00C2330C" w:rsidP="00C2330C">
            <w:pPr>
              <w:rPr>
                <w:rFonts w:eastAsia="Times New Roman"/>
              </w:rPr>
            </w:pPr>
            <w:r>
              <w:rPr>
                <w:rFonts w:eastAsia="Times New Roman"/>
              </w:rPr>
              <w:t>LAFS.68.WHST.3.8</w:t>
            </w:r>
          </w:p>
          <w:p w14:paraId="2D2B38ED" w14:textId="77777777" w:rsidR="00C2330C" w:rsidRDefault="00C2330C" w:rsidP="00C2330C">
            <w:pPr>
              <w:rPr>
                <w:rFonts w:eastAsia="Times New Roman"/>
              </w:rPr>
            </w:pPr>
            <w:r>
              <w:rPr>
                <w:rFonts w:eastAsia="Times New Roman"/>
              </w:rPr>
              <w:t>LAFS.68.WHST.3.9</w:t>
            </w:r>
          </w:p>
          <w:p w14:paraId="30FB1CD1" w14:textId="77777777" w:rsidR="00C2330C" w:rsidRDefault="00C2330C" w:rsidP="00C2330C">
            <w:pPr>
              <w:rPr>
                <w:rFonts w:eastAsia="Times New Roman"/>
              </w:rPr>
            </w:pPr>
            <w:r>
              <w:rPr>
                <w:rFonts w:eastAsia="Times New Roman"/>
              </w:rPr>
              <w:t>LAFS.68.WHST.4.10</w:t>
            </w:r>
          </w:p>
          <w:p w14:paraId="23422461" w14:textId="77777777" w:rsidR="00C2330C" w:rsidRPr="0054649D" w:rsidRDefault="00C2330C" w:rsidP="0054649D">
            <w:pPr>
              <w:spacing w:before="100" w:beforeAutospacing="1" w:after="150" w:line="264" w:lineRule="atLeast"/>
              <w:ind w:left="-60"/>
              <w:textAlignment w:val="baseline"/>
              <w:rPr>
                <w:rFonts w:eastAsia="Times New Roman" w:cstheme="minorHAnsi"/>
                <w:b/>
                <w:color w:val="333333"/>
              </w:rPr>
            </w:pPr>
          </w:p>
        </w:tc>
        <w:tc>
          <w:tcPr>
            <w:tcW w:w="3599" w:type="dxa"/>
            <w:tcBorders>
              <w:top w:val="single" w:sz="4" w:space="0" w:color="auto"/>
              <w:left w:val="single" w:sz="4" w:space="0" w:color="auto"/>
              <w:bottom w:val="single" w:sz="4" w:space="0" w:color="auto"/>
              <w:right w:val="single" w:sz="4" w:space="0" w:color="auto"/>
            </w:tcBorders>
          </w:tcPr>
          <w:p w14:paraId="25019947" w14:textId="77777777" w:rsidR="0081425A" w:rsidRPr="00867170" w:rsidRDefault="0081425A" w:rsidP="00E774FA">
            <w:pPr>
              <w:rPr>
                <w:rFonts w:cstheme="minorHAnsi"/>
              </w:rPr>
            </w:pPr>
          </w:p>
          <w:p w14:paraId="254AC2C6" w14:textId="77777777" w:rsidR="0081425A" w:rsidRPr="00867170" w:rsidRDefault="0081425A" w:rsidP="00E774FA">
            <w:pPr>
              <w:rPr>
                <w:rFonts w:cstheme="minorHAnsi"/>
              </w:rPr>
            </w:pPr>
          </w:p>
          <w:p w14:paraId="5D49EC57" w14:textId="77777777" w:rsidR="0081425A" w:rsidRPr="00867170" w:rsidRDefault="0081425A" w:rsidP="00E774FA">
            <w:pPr>
              <w:rPr>
                <w:rFonts w:cstheme="minorHAnsi"/>
                <w:color w:val="FF0000"/>
              </w:rPr>
            </w:pPr>
          </w:p>
        </w:tc>
        <w:tc>
          <w:tcPr>
            <w:tcW w:w="4051" w:type="dxa"/>
            <w:tcBorders>
              <w:top w:val="single" w:sz="4" w:space="0" w:color="auto"/>
              <w:left w:val="single" w:sz="4" w:space="0" w:color="auto"/>
              <w:bottom w:val="single" w:sz="4" w:space="0" w:color="auto"/>
              <w:right w:val="single" w:sz="4" w:space="0" w:color="auto"/>
            </w:tcBorders>
          </w:tcPr>
          <w:p w14:paraId="710DEB86" w14:textId="77777777" w:rsidR="0071399C" w:rsidRDefault="0071399C" w:rsidP="0071399C">
            <w:pPr>
              <w:tabs>
                <w:tab w:val="left" w:pos="1399"/>
              </w:tabs>
              <w:rPr>
                <w:rFonts w:cstheme="minorHAnsi"/>
                <w:b/>
              </w:rPr>
            </w:pPr>
          </w:p>
          <w:p w14:paraId="04B7B4E9" w14:textId="77777777" w:rsidR="001460CE" w:rsidRPr="0071399C" w:rsidRDefault="001460CE" w:rsidP="0078093C">
            <w:pPr>
              <w:rPr>
                <w:rFonts w:cstheme="minorHAnsi"/>
              </w:rPr>
            </w:pPr>
          </w:p>
        </w:tc>
        <w:tc>
          <w:tcPr>
            <w:tcW w:w="3237" w:type="dxa"/>
            <w:tcBorders>
              <w:top w:val="single" w:sz="4" w:space="0" w:color="auto"/>
              <w:left w:val="single" w:sz="4" w:space="0" w:color="auto"/>
              <w:bottom w:val="single" w:sz="4" w:space="0" w:color="auto"/>
              <w:right w:val="single" w:sz="4" w:space="0" w:color="auto"/>
            </w:tcBorders>
          </w:tcPr>
          <w:p w14:paraId="3FB77726" w14:textId="77777777" w:rsidR="0081425A" w:rsidRPr="00867170" w:rsidRDefault="0081425A" w:rsidP="0078093C">
            <w:pPr>
              <w:pStyle w:val="Default"/>
              <w:rPr>
                <w:rFonts w:cstheme="minorHAnsi"/>
              </w:rPr>
            </w:pPr>
          </w:p>
        </w:tc>
      </w:tr>
      <w:tr w:rsidR="00F536CB" w:rsidRPr="005E4660" w14:paraId="4707F210" w14:textId="77777777" w:rsidTr="4731F2FF">
        <w:trPr>
          <w:trHeight w:val="9764"/>
        </w:trPr>
        <w:tc>
          <w:tcPr>
            <w:tcW w:w="3708" w:type="dxa"/>
            <w:tcBorders>
              <w:top w:val="single" w:sz="4" w:space="0" w:color="auto"/>
              <w:left w:val="single" w:sz="4" w:space="0" w:color="auto"/>
              <w:bottom w:val="single" w:sz="4" w:space="0" w:color="auto"/>
              <w:right w:val="single" w:sz="4" w:space="0" w:color="auto"/>
            </w:tcBorders>
          </w:tcPr>
          <w:p w14:paraId="16DE2888" w14:textId="77777777" w:rsidR="00F536CB" w:rsidRDefault="00F536CB" w:rsidP="00F536CB">
            <w:pPr>
              <w:autoSpaceDE w:val="0"/>
              <w:autoSpaceDN w:val="0"/>
              <w:adjustRightInd w:val="0"/>
              <w:rPr>
                <w:rFonts w:ascii="Arial,Calibri" w:eastAsia="Arial,Calibri" w:hAnsi="Arial,Calibri" w:cs="Arial,Calibri"/>
                <w:b/>
                <w:sz w:val="19"/>
                <w:szCs w:val="19"/>
                <w:u w:val="single"/>
              </w:rPr>
            </w:pPr>
            <w:r w:rsidRPr="00EA3BFE">
              <w:rPr>
                <w:rFonts w:ascii="Arial,Calibri" w:eastAsia="Arial,Calibri" w:hAnsi="Arial,Calibri" w:cs="Arial,Calibri"/>
                <w:b/>
                <w:sz w:val="19"/>
                <w:szCs w:val="19"/>
                <w:u w:val="single"/>
              </w:rPr>
              <w:lastRenderedPageBreak/>
              <w:t>Literacy Benchmarks/Learning Targets</w:t>
            </w:r>
          </w:p>
          <w:p w14:paraId="63C59F47" w14:textId="77777777" w:rsidR="00F536CB" w:rsidRPr="00EA3BFE" w:rsidRDefault="00F536CB" w:rsidP="00F536CB">
            <w:pPr>
              <w:autoSpaceDE w:val="0"/>
              <w:autoSpaceDN w:val="0"/>
              <w:adjustRightInd w:val="0"/>
              <w:rPr>
                <w:rFonts w:ascii="Arial" w:eastAsia="Calibri" w:hAnsi="Arial" w:cs="Arial"/>
                <w:b/>
                <w:sz w:val="19"/>
                <w:szCs w:val="19"/>
                <w:u w:val="single"/>
              </w:rPr>
            </w:pPr>
          </w:p>
          <w:p w14:paraId="2F7C57A3" w14:textId="77777777" w:rsidR="00F536CB" w:rsidRPr="00EA3BFE" w:rsidRDefault="00F536CB" w:rsidP="00F536CB">
            <w:pPr>
              <w:pStyle w:val="Tablebody"/>
              <w:rPr>
                <w:rFonts w:cs="Arial"/>
                <w:i/>
                <w:szCs w:val="19"/>
              </w:rPr>
            </w:pPr>
            <w:r>
              <w:rPr>
                <w:rFonts w:cs="Arial"/>
                <w:i/>
                <w:szCs w:val="19"/>
              </w:rPr>
              <w:t xml:space="preserve">The literacy standards are to be taught recursively throughout the unit to support student understanding of content and create authentic student engagement with the content. </w:t>
            </w:r>
          </w:p>
          <w:p w14:paraId="7055DAD2" w14:textId="77777777" w:rsidR="00F536CB" w:rsidRPr="0092545C" w:rsidRDefault="00F536CB" w:rsidP="00E774FA">
            <w:pPr>
              <w:pStyle w:val="ListParagraph"/>
              <w:ind w:left="360"/>
              <w:rPr>
                <w:rFonts w:cstheme="minorHAnsi"/>
                <w:b/>
              </w:rPr>
            </w:pPr>
          </w:p>
        </w:tc>
        <w:tc>
          <w:tcPr>
            <w:tcW w:w="3599" w:type="dxa"/>
            <w:tcBorders>
              <w:top w:val="single" w:sz="4" w:space="0" w:color="auto"/>
              <w:left w:val="single" w:sz="4" w:space="0" w:color="auto"/>
              <w:bottom w:val="single" w:sz="4" w:space="0" w:color="auto"/>
              <w:right w:val="single" w:sz="4" w:space="0" w:color="auto"/>
            </w:tcBorders>
          </w:tcPr>
          <w:p w14:paraId="74CDDB85" w14:textId="2C5417CC" w:rsidR="00F536CB" w:rsidRPr="007F477E" w:rsidRDefault="00F536CB" w:rsidP="00F536CB">
            <w:pPr>
              <w:rPr>
                <w:rFonts w:eastAsia="Times New Roman"/>
                <w:b/>
              </w:rPr>
            </w:pPr>
            <w:r w:rsidRPr="007F477E">
              <w:rPr>
                <w:rFonts w:eastAsia="Times New Roman"/>
                <w:b/>
              </w:rPr>
              <w:t>Reading</w:t>
            </w:r>
            <w:r>
              <w:rPr>
                <w:rFonts w:eastAsia="Times New Roman"/>
                <w:b/>
              </w:rPr>
              <w:t xml:space="preserve"> for History:</w:t>
            </w:r>
          </w:p>
          <w:p w14:paraId="186B7BF3" w14:textId="77777777" w:rsidR="00F536CB" w:rsidRDefault="00F536CB" w:rsidP="00F536CB">
            <w:pPr>
              <w:rPr>
                <w:rFonts w:eastAsia="Times New Roman"/>
              </w:rPr>
            </w:pPr>
            <w:r>
              <w:rPr>
                <w:rFonts w:eastAsia="Times New Roman"/>
              </w:rPr>
              <w:t>LAFS.68.RH.1.1</w:t>
            </w:r>
          </w:p>
          <w:p w14:paraId="6E7ECBDA" w14:textId="77777777" w:rsidR="00F536CB" w:rsidRDefault="00F536CB" w:rsidP="00F536CB">
            <w:pPr>
              <w:rPr>
                <w:rFonts w:eastAsia="Times New Roman"/>
              </w:rPr>
            </w:pPr>
            <w:r>
              <w:rPr>
                <w:rFonts w:eastAsia="Times New Roman"/>
              </w:rPr>
              <w:t>LAFS.68.RH.1.2</w:t>
            </w:r>
          </w:p>
          <w:p w14:paraId="115F5B57" w14:textId="77777777" w:rsidR="00F536CB" w:rsidRDefault="00F536CB" w:rsidP="00F536CB">
            <w:pPr>
              <w:rPr>
                <w:rFonts w:eastAsia="Times New Roman"/>
              </w:rPr>
            </w:pPr>
            <w:r>
              <w:rPr>
                <w:rFonts w:eastAsia="Times New Roman"/>
              </w:rPr>
              <w:t>LAFS.68.RH.1.3</w:t>
            </w:r>
          </w:p>
          <w:p w14:paraId="123FD6E0" w14:textId="77777777" w:rsidR="00F536CB" w:rsidRDefault="00F536CB" w:rsidP="00F536CB">
            <w:pPr>
              <w:rPr>
                <w:rFonts w:eastAsia="Times New Roman"/>
              </w:rPr>
            </w:pPr>
            <w:r>
              <w:rPr>
                <w:rFonts w:eastAsia="Times New Roman"/>
              </w:rPr>
              <w:t>LAFS.68.RH.2.4</w:t>
            </w:r>
          </w:p>
          <w:p w14:paraId="362300AE" w14:textId="77777777" w:rsidR="00F536CB" w:rsidRDefault="00F536CB" w:rsidP="00F536CB">
            <w:pPr>
              <w:rPr>
                <w:rFonts w:eastAsia="Times New Roman"/>
              </w:rPr>
            </w:pPr>
            <w:r>
              <w:rPr>
                <w:rFonts w:eastAsia="Times New Roman"/>
              </w:rPr>
              <w:t>LAFS.68.RH.2.5</w:t>
            </w:r>
          </w:p>
          <w:p w14:paraId="77DDDA9D" w14:textId="77777777" w:rsidR="00F536CB" w:rsidRDefault="00F536CB" w:rsidP="00F536CB">
            <w:pPr>
              <w:rPr>
                <w:rFonts w:eastAsia="Times New Roman"/>
              </w:rPr>
            </w:pPr>
            <w:r>
              <w:rPr>
                <w:rFonts w:eastAsia="Times New Roman"/>
              </w:rPr>
              <w:t>LAFS.68.RH.2.6</w:t>
            </w:r>
          </w:p>
          <w:p w14:paraId="1518BD36" w14:textId="77777777" w:rsidR="00F536CB" w:rsidRDefault="00F536CB" w:rsidP="00F536CB">
            <w:pPr>
              <w:rPr>
                <w:rFonts w:eastAsia="Times New Roman"/>
              </w:rPr>
            </w:pPr>
            <w:r>
              <w:rPr>
                <w:rFonts w:eastAsia="Times New Roman"/>
              </w:rPr>
              <w:t>LAFS.68.RH.3.7</w:t>
            </w:r>
          </w:p>
          <w:p w14:paraId="711F83FA" w14:textId="77777777" w:rsidR="00F536CB" w:rsidRDefault="00F536CB" w:rsidP="00F536CB">
            <w:pPr>
              <w:rPr>
                <w:rFonts w:eastAsia="Times New Roman"/>
              </w:rPr>
            </w:pPr>
            <w:r>
              <w:rPr>
                <w:rFonts w:eastAsia="Times New Roman"/>
              </w:rPr>
              <w:t>LAFS.68.RH.3.8</w:t>
            </w:r>
          </w:p>
          <w:p w14:paraId="6116F2F9" w14:textId="77777777" w:rsidR="00F536CB" w:rsidRDefault="00F536CB" w:rsidP="00F536CB">
            <w:pPr>
              <w:rPr>
                <w:rFonts w:eastAsia="Times New Roman"/>
              </w:rPr>
            </w:pPr>
            <w:r>
              <w:rPr>
                <w:rFonts w:eastAsia="Times New Roman"/>
              </w:rPr>
              <w:t>LAFS.68.RH.3.9</w:t>
            </w:r>
          </w:p>
          <w:p w14:paraId="28B8AD7E" w14:textId="77777777" w:rsidR="00F536CB" w:rsidRPr="00867170" w:rsidRDefault="00F536CB" w:rsidP="00E774FA">
            <w:pPr>
              <w:rPr>
                <w:rFonts w:cstheme="minorHAnsi"/>
              </w:rPr>
            </w:pPr>
          </w:p>
        </w:tc>
        <w:tc>
          <w:tcPr>
            <w:tcW w:w="4051" w:type="dxa"/>
            <w:tcBorders>
              <w:top w:val="single" w:sz="4" w:space="0" w:color="auto"/>
              <w:left w:val="single" w:sz="4" w:space="0" w:color="auto"/>
              <w:bottom w:val="single" w:sz="4" w:space="0" w:color="auto"/>
              <w:right w:val="single" w:sz="4" w:space="0" w:color="auto"/>
            </w:tcBorders>
          </w:tcPr>
          <w:p w14:paraId="72A07927" w14:textId="4B76EC4D" w:rsidR="00F536CB" w:rsidRPr="007F477E" w:rsidRDefault="00F536CB" w:rsidP="00F536CB">
            <w:pPr>
              <w:rPr>
                <w:rFonts w:eastAsia="Times New Roman"/>
                <w:b/>
              </w:rPr>
            </w:pPr>
            <w:r w:rsidRPr="007F477E">
              <w:rPr>
                <w:rFonts w:eastAsia="Times New Roman"/>
                <w:b/>
              </w:rPr>
              <w:t>Writing</w:t>
            </w:r>
            <w:r>
              <w:rPr>
                <w:rFonts w:eastAsia="Times New Roman"/>
                <w:b/>
              </w:rPr>
              <w:t xml:space="preserve"> for History:</w:t>
            </w:r>
          </w:p>
          <w:p w14:paraId="1154AF7A" w14:textId="77777777" w:rsidR="00F536CB" w:rsidRDefault="00F536CB" w:rsidP="00F536CB">
            <w:pPr>
              <w:rPr>
                <w:rFonts w:eastAsia="Times New Roman"/>
              </w:rPr>
            </w:pPr>
            <w:r>
              <w:rPr>
                <w:rFonts w:eastAsia="Times New Roman"/>
              </w:rPr>
              <w:t>LAFS.68.WHST.1.1</w:t>
            </w:r>
          </w:p>
          <w:p w14:paraId="78DC9AC8" w14:textId="77777777" w:rsidR="00F536CB" w:rsidRDefault="00F536CB" w:rsidP="00F536CB">
            <w:pPr>
              <w:rPr>
                <w:rFonts w:eastAsia="Times New Roman"/>
              </w:rPr>
            </w:pPr>
            <w:r>
              <w:rPr>
                <w:rFonts w:eastAsia="Times New Roman"/>
              </w:rPr>
              <w:t>LAFS.68.WHST.2.4</w:t>
            </w:r>
          </w:p>
          <w:p w14:paraId="422AE517" w14:textId="77777777" w:rsidR="00F536CB" w:rsidRDefault="00F536CB" w:rsidP="00F536CB">
            <w:pPr>
              <w:rPr>
                <w:rFonts w:eastAsia="Times New Roman"/>
              </w:rPr>
            </w:pPr>
            <w:r>
              <w:rPr>
                <w:rFonts w:eastAsia="Times New Roman"/>
              </w:rPr>
              <w:t>LAFS.68.WHST.2.5</w:t>
            </w:r>
          </w:p>
          <w:p w14:paraId="02A375B5" w14:textId="77777777" w:rsidR="00F536CB" w:rsidRDefault="00F536CB" w:rsidP="00F536CB">
            <w:pPr>
              <w:rPr>
                <w:rFonts w:eastAsia="Times New Roman"/>
              </w:rPr>
            </w:pPr>
            <w:r>
              <w:rPr>
                <w:rFonts w:eastAsia="Times New Roman"/>
              </w:rPr>
              <w:t>LAFS.68.WHST.2.6</w:t>
            </w:r>
          </w:p>
          <w:p w14:paraId="53E745C5" w14:textId="77777777" w:rsidR="00F536CB" w:rsidRDefault="00F536CB" w:rsidP="00F536CB">
            <w:pPr>
              <w:rPr>
                <w:rFonts w:eastAsia="Times New Roman"/>
              </w:rPr>
            </w:pPr>
            <w:r>
              <w:rPr>
                <w:rFonts w:eastAsia="Times New Roman"/>
              </w:rPr>
              <w:t>LAFS.68.WHST.3.7</w:t>
            </w:r>
          </w:p>
          <w:p w14:paraId="6A6C6611" w14:textId="77777777" w:rsidR="00F536CB" w:rsidRDefault="00F536CB" w:rsidP="00F536CB">
            <w:pPr>
              <w:rPr>
                <w:rFonts w:eastAsia="Times New Roman"/>
              </w:rPr>
            </w:pPr>
            <w:r>
              <w:rPr>
                <w:rFonts w:eastAsia="Times New Roman"/>
              </w:rPr>
              <w:t>LAFS.68.WHST.3.8</w:t>
            </w:r>
          </w:p>
          <w:p w14:paraId="5B94804D" w14:textId="77777777" w:rsidR="00F536CB" w:rsidRDefault="00F536CB" w:rsidP="00F536CB">
            <w:pPr>
              <w:rPr>
                <w:rFonts w:eastAsia="Times New Roman"/>
              </w:rPr>
            </w:pPr>
            <w:r>
              <w:rPr>
                <w:rFonts w:eastAsia="Times New Roman"/>
              </w:rPr>
              <w:t>LAFS.68.WHST.3.9</w:t>
            </w:r>
          </w:p>
          <w:p w14:paraId="6B0AF9EA" w14:textId="77777777" w:rsidR="00F536CB" w:rsidRDefault="00F536CB" w:rsidP="00F536CB">
            <w:pPr>
              <w:rPr>
                <w:rFonts w:eastAsia="Times New Roman"/>
              </w:rPr>
            </w:pPr>
            <w:r>
              <w:rPr>
                <w:rFonts w:eastAsia="Times New Roman"/>
              </w:rPr>
              <w:t>LAFS.68.WHST.4.10</w:t>
            </w:r>
          </w:p>
          <w:p w14:paraId="4FE47059" w14:textId="77777777" w:rsidR="00F536CB" w:rsidRDefault="00F536CB" w:rsidP="0071399C">
            <w:pPr>
              <w:tabs>
                <w:tab w:val="left" w:pos="1399"/>
              </w:tabs>
              <w:rPr>
                <w:rFonts w:cstheme="minorHAnsi"/>
                <w:b/>
              </w:rPr>
            </w:pPr>
          </w:p>
        </w:tc>
        <w:tc>
          <w:tcPr>
            <w:tcW w:w="3237" w:type="dxa"/>
            <w:tcBorders>
              <w:top w:val="single" w:sz="4" w:space="0" w:color="auto"/>
              <w:left w:val="single" w:sz="4" w:space="0" w:color="auto"/>
              <w:bottom w:val="single" w:sz="4" w:space="0" w:color="auto"/>
              <w:right w:val="single" w:sz="4" w:space="0" w:color="auto"/>
            </w:tcBorders>
          </w:tcPr>
          <w:p w14:paraId="5447EED9" w14:textId="3EA1CA0D" w:rsidR="00F536CB" w:rsidRPr="00F536CB" w:rsidRDefault="00F536CB" w:rsidP="00F536CB">
            <w:pPr>
              <w:rPr>
                <w:rFonts w:eastAsia="Times New Roman"/>
                <w:sz w:val="18"/>
              </w:rPr>
            </w:pPr>
            <w:r>
              <w:rPr>
                <w:rFonts w:eastAsia="Times New Roman"/>
                <w:b/>
              </w:rPr>
              <w:t>Speaking and Listening:</w:t>
            </w:r>
            <w:r>
              <w:t xml:space="preserve"> </w:t>
            </w:r>
            <w:hyperlink r:id="rId38" w:history="1">
              <w:r w:rsidRPr="00F536CB">
                <w:rPr>
                  <w:rStyle w:val="Hyperlink"/>
                  <w:rFonts w:eastAsia="Times New Roman"/>
                </w:rPr>
                <w:t>LAFS.8.SL.1.1:</w:t>
              </w:r>
            </w:hyperlink>
            <w:r w:rsidRPr="00F536CB">
              <w:rPr>
                <w:rFonts w:eastAsia="Times New Roman"/>
                <w:b/>
              </w:rPr>
              <w:tab/>
            </w:r>
            <w:r w:rsidRPr="00F536CB">
              <w:rPr>
                <w:rFonts w:eastAsia="Times New Roman"/>
                <w:sz w:val="18"/>
              </w:rPr>
              <w:t>Engage effectively in a range of collaborative discussions (one-on-one, in groups, and teacher-led) with diverse partners on grade 8 topics, texts, and issues, building on others’ ideas and expressing their own clearly.</w:t>
            </w:r>
          </w:p>
          <w:p w14:paraId="66A2EFA5" w14:textId="77777777" w:rsidR="00F536CB" w:rsidRPr="00F536CB" w:rsidRDefault="00F536CB" w:rsidP="00F536CB">
            <w:pPr>
              <w:rPr>
                <w:rFonts w:eastAsia="Times New Roman"/>
                <w:sz w:val="18"/>
              </w:rPr>
            </w:pPr>
            <w:r w:rsidRPr="00F536CB">
              <w:rPr>
                <w:rFonts w:eastAsia="Times New Roman"/>
                <w:sz w:val="18"/>
              </w:rPr>
              <w:t>Come to discussions prepared, having read or researched material under study; explicitly draw on that preparation by referring to evidence on the topic, text, or issue to probe and reflect on ideas under discussion.</w:t>
            </w:r>
          </w:p>
          <w:p w14:paraId="13D06D9A" w14:textId="77777777" w:rsidR="00F536CB" w:rsidRPr="00F536CB" w:rsidRDefault="00F536CB" w:rsidP="00F536CB">
            <w:pPr>
              <w:rPr>
                <w:rFonts w:eastAsia="Times New Roman"/>
                <w:sz w:val="18"/>
              </w:rPr>
            </w:pPr>
            <w:r w:rsidRPr="00F536CB">
              <w:rPr>
                <w:rFonts w:eastAsia="Times New Roman"/>
                <w:sz w:val="18"/>
              </w:rPr>
              <w:t>Follow rules for collegial discussions and decision-making, track progress toward specific goals and deadlines, and define individual roles as needed.</w:t>
            </w:r>
          </w:p>
          <w:p w14:paraId="3E096C8F" w14:textId="77777777" w:rsidR="00F536CB" w:rsidRPr="00F536CB" w:rsidRDefault="00F536CB" w:rsidP="00F536CB">
            <w:pPr>
              <w:rPr>
                <w:rFonts w:eastAsia="Times New Roman"/>
                <w:sz w:val="18"/>
              </w:rPr>
            </w:pPr>
            <w:r w:rsidRPr="00F536CB">
              <w:rPr>
                <w:rFonts w:eastAsia="Times New Roman"/>
                <w:sz w:val="18"/>
              </w:rPr>
              <w:t>Pose questions that connect the ideas of several speakers and respond to others’ questions and comments with relevant evidence, observations, and ideas.</w:t>
            </w:r>
          </w:p>
          <w:p w14:paraId="0A968BF6" w14:textId="77777777" w:rsidR="00F536CB" w:rsidRPr="00F536CB" w:rsidRDefault="00F536CB" w:rsidP="00F536CB">
            <w:pPr>
              <w:rPr>
                <w:rFonts w:eastAsia="Times New Roman"/>
                <w:sz w:val="18"/>
              </w:rPr>
            </w:pPr>
            <w:r w:rsidRPr="00F536CB">
              <w:rPr>
                <w:rFonts w:eastAsia="Times New Roman"/>
                <w:sz w:val="18"/>
              </w:rPr>
              <w:t>Acknowledge new information expressed by others, and, when warranted, qualify or justify their own views in light of the evidence presented.</w:t>
            </w:r>
          </w:p>
          <w:p w14:paraId="4C83FFF5" w14:textId="7377D9D4" w:rsidR="00F536CB" w:rsidRPr="00F536CB" w:rsidRDefault="00EE6F54" w:rsidP="00F536CB">
            <w:pPr>
              <w:rPr>
                <w:rFonts w:eastAsia="Times New Roman"/>
                <w:b/>
              </w:rPr>
            </w:pPr>
            <w:hyperlink r:id="rId39" w:history="1">
              <w:r w:rsidR="00F536CB" w:rsidRPr="00F536CB">
                <w:rPr>
                  <w:rStyle w:val="Hyperlink"/>
                  <w:rFonts w:eastAsia="Times New Roman"/>
                  <w:b/>
                </w:rPr>
                <w:t>LAFS.8.SL.1.2:</w:t>
              </w:r>
            </w:hyperlink>
            <w:r w:rsidR="00F536CB" w:rsidRPr="00F536CB">
              <w:rPr>
                <w:rFonts w:eastAsia="Times New Roman"/>
                <w:b/>
              </w:rPr>
              <w:tab/>
            </w:r>
            <w:r w:rsidR="00F536CB" w:rsidRPr="00F536CB">
              <w:rPr>
                <w:rFonts w:eastAsia="Times New Roman"/>
                <w:sz w:val="18"/>
              </w:rPr>
              <w:t>Analyze the purpose of information presented in diverse media and formats (e.g., visually, quantitatively, orally) and evaluate the motives (e.g., social, commercial, political) behind its presentation.</w:t>
            </w:r>
          </w:p>
          <w:p w14:paraId="7EFF3E8E" w14:textId="11A0490B" w:rsidR="00F536CB" w:rsidRPr="00F536CB" w:rsidRDefault="00EE6F54" w:rsidP="00F536CB">
            <w:pPr>
              <w:rPr>
                <w:rFonts w:eastAsia="Times New Roman"/>
                <w:b/>
              </w:rPr>
            </w:pPr>
            <w:hyperlink r:id="rId40" w:history="1">
              <w:r w:rsidR="00F536CB" w:rsidRPr="00F536CB">
                <w:rPr>
                  <w:rStyle w:val="Hyperlink"/>
                  <w:rFonts w:eastAsia="Times New Roman"/>
                  <w:b/>
                </w:rPr>
                <w:t>LAFS.8.SL.1.3:</w:t>
              </w:r>
            </w:hyperlink>
            <w:r w:rsidR="00F536CB" w:rsidRPr="00F536CB">
              <w:rPr>
                <w:rFonts w:eastAsia="Times New Roman"/>
                <w:b/>
              </w:rPr>
              <w:tab/>
            </w:r>
            <w:r w:rsidR="00F536CB" w:rsidRPr="00F536CB">
              <w:rPr>
                <w:rFonts w:eastAsia="Times New Roman"/>
                <w:sz w:val="18"/>
              </w:rPr>
              <w:t>Delineate a speaker’s argument and specific claims, evaluating the soundness of the reasoning and relevance and sufficiency of the evidence and identifying when irrelevant evidence is introduced.</w:t>
            </w:r>
          </w:p>
          <w:p w14:paraId="4370C128" w14:textId="36C0B6D3" w:rsidR="00F536CB" w:rsidRDefault="00EE6F54" w:rsidP="00F536CB">
            <w:pPr>
              <w:rPr>
                <w:rFonts w:eastAsia="Times New Roman"/>
                <w:b/>
              </w:rPr>
            </w:pPr>
            <w:hyperlink r:id="rId41" w:history="1">
              <w:r w:rsidR="00F536CB" w:rsidRPr="00F536CB">
                <w:rPr>
                  <w:rStyle w:val="Hyperlink"/>
                  <w:rFonts w:eastAsia="Times New Roman"/>
                  <w:b/>
                </w:rPr>
                <w:t>LAFS.8.SL.2.4:</w:t>
              </w:r>
            </w:hyperlink>
            <w:r w:rsidR="00F536CB" w:rsidRPr="00F536CB">
              <w:rPr>
                <w:rFonts w:eastAsia="Times New Roman"/>
                <w:b/>
              </w:rPr>
              <w:tab/>
            </w:r>
            <w:r w:rsidR="00F536CB" w:rsidRPr="00F536CB">
              <w:rPr>
                <w:rFonts w:eastAsia="Times New Roman"/>
                <w:sz w:val="18"/>
              </w:rPr>
              <w:t>Present claims and findings, emphasizing salient points in a focused, coherent manner with relevant evidence, sound valid reasoning, and well-chosen details; use appropriate eye contact, adequate volume, and clear pronunciation.</w:t>
            </w:r>
          </w:p>
          <w:p w14:paraId="71322EAB" w14:textId="77777777" w:rsidR="00F536CB" w:rsidRDefault="00F536CB" w:rsidP="00F536CB">
            <w:pPr>
              <w:rPr>
                <w:rFonts w:eastAsia="Times New Roman"/>
                <w:b/>
              </w:rPr>
            </w:pPr>
          </w:p>
          <w:p w14:paraId="2D354D09" w14:textId="77777777" w:rsidR="00F536CB" w:rsidRPr="007F477E" w:rsidRDefault="00F536CB" w:rsidP="00F536CB">
            <w:pPr>
              <w:rPr>
                <w:rFonts w:eastAsia="Times New Roman"/>
                <w:b/>
              </w:rPr>
            </w:pPr>
          </w:p>
          <w:p w14:paraId="09B6DB4E" w14:textId="77777777" w:rsidR="00F536CB" w:rsidRPr="00867170" w:rsidRDefault="00F536CB" w:rsidP="0078093C">
            <w:pPr>
              <w:pStyle w:val="Default"/>
              <w:rPr>
                <w:rFonts w:cstheme="minorHAnsi"/>
              </w:rPr>
            </w:pPr>
          </w:p>
        </w:tc>
      </w:tr>
      <w:tr w:rsidR="00B81E5C" w:rsidRPr="005E4660" w14:paraId="4D2819B5" w14:textId="77777777" w:rsidTr="4731F2FF">
        <w:trPr>
          <w:trHeight w:val="764"/>
        </w:trPr>
        <w:tc>
          <w:tcPr>
            <w:tcW w:w="14598" w:type="dxa"/>
            <w:gridSpan w:val="4"/>
            <w:tcBorders>
              <w:top w:val="single" w:sz="4" w:space="0" w:color="auto"/>
              <w:left w:val="single" w:sz="4" w:space="0" w:color="auto"/>
              <w:bottom w:val="single" w:sz="4" w:space="0" w:color="auto"/>
              <w:right w:val="single" w:sz="4" w:space="0" w:color="auto"/>
            </w:tcBorders>
          </w:tcPr>
          <w:p w14:paraId="3A92C9F2" w14:textId="575CB97B" w:rsidR="00EF4A7E" w:rsidRDefault="392691FF" w:rsidP="392691FF">
            <w:pPr>
              <w:rPr>
                <w:b/>
                <w:sz w:val="20"/>
                <w:szCs w:val="20"/>
              </w:rPr>
            </w:pPr>
            <w:r w:rsidRPr="392691FF">
              <w:rPr>
                <w:b/>
                <w:bCs/>
                <w:sz w:val="20"/>
                <w:szCs w:val="20"/>
              </w:rPr>
              <w:lastRenderedPageBreak/>
              <w:t>Possible topics for smaller focused writing:</w:t>
            </w:r>
          </w:p>
          <w:p w14:paraId="15554B63" w14:textId="77777777" w:rsidR="00EF4A7E" w:rsidRPr="009E39A3" w:rsidRDefault="00EF4A7E" w:rsidP="00EF4A7E">
            <w:pPr>
              <w:rPr>
                <w:sz w:val="20"/>
                <w:szCs w:val="20"/>
              </w:rPr>
            </w:pPr>
            <w:r w:rsidRPr="009E39A3">
              <w:rPr>
                <w:sz w:val="20"/>
                <w:szCs w:val="20"/>
              </w:rPr>
              <w:t>Describe how George Washington’s policy of neutrality evolved into isolationism.</w:t>
            </w:r>
          </w:p>
          <w:p w14:paraId="699D38AE" w14:textId="77777777" w:rsidR="00EF4A7E" w:rsidRPr="009E39A3" w:rsidRDefault="00EF4A7E" w:rsidP="00EF4A7E">
            <w:pPr>
              <w:rPr>
                <w:sz w:val="20"/>
                <w:szCs w:val="20"/>
              </w:rPr>
            </w:pPr>
            <w:r w:rsidRPr="009E39A3">
              <w:rPr>
                <w:sz w:val="20"/>
                <w:szCs w:val="20"/>
              </w:rPr>
              <w:t xml:space="preserve">Explain the sequence of events that led Napoleon Bonaparte to sell the Louisiana Territory to the United States. </w:t>
            </w:r>
          </w:p>
          <w:p w14:paraId="23E18AB2" w14:textId="77777777" w:rsidR="00EF4A7E" w:rsidRPr="009E39A3" w:rsidRDefault="00EF4A7E" w:rsidP="00EF4A7E">
            <w:pPr>
              <w:rPr>
                <w:sz w:val="20"/>
                <w:szCs w:val="20"/>
              </w:rPr>
            </w:pPr>
            <w:r w:rsidRPr="009E39A3">
              <w:rPr>
                <w:sz w:val="20"/>
                <w:szCs w:val="20"/>
              </w:rPr>
              <w:lastRenderedPageBreak/>
              <w:t>Discuss whether or not the Alien and Sedition Acts were unconstitutional.</w:t>
            </w:r>
          </w:p>
          <w:p w14:paraId="1B85B2B7" w14:textId="77777777" w:rsidR="00EF4A7E" w:rsidRPr="00867170" w:rsidRDefault="00EF4A7E" w:rsidP="003F1E03">
            <w:pPr>
              <w:pStyle w:val="Default"/>
              <w:rPr>
                <w:rFonts w:asciiTheme="minorHAnsi" w:hAnsiTheme="minorHAnsi" w:cstheme="minorHAnsi"/>
                <w:sz w:val="22"/>
                <w:szCs w:val="22"/>
              </w:rPr>
            </w:pPr>
          </w:p>
        </w:tc>
      </w:tr>
    </w:tbl>
    <w:p w14:paraId="580EF26D" w14:textId="77777777" w:rsidR="002D7BDE" w:rsidRDefault="002D7BDE"/>
    <w:sectPr w:rsidR="002D7BDE" w:rsidSect="0054649D">
      <w:headerReference w:type="default" r:id="rId42"/>
      <w:footerReference w:type="default" r:id="rId43"/>
      <w:pgSz w:w="15840" w:h="12240" w:orient="landscape"/>
      <w:pgMar w:top="432" w:right="720" w:bottom="432" w:left="720" w:header="288"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0A81E7" w14:textId="77777777" w:rsidR="00EE6F54" w:rsidRDefault="00EE6F54" w:rsidP="002D7BDE">
      <w:pPr>
        <w:spacing w:after="0" w:line="240" w:lineRule="auto"/>
      </w:pPr>
      <w:r>
        <w:separator/>
      </w:r>
    </w:p>
  </w:endnote>
  <w:endnote w:type="continuationSeparator" w:id="0">
    <w:p w14:paraId="0396853C" w14:textId="77777777" w:rsidR="00EE6F54" w:rsidRDefault="00EE6F54" w:rsidP="002D7B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Calibri">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5180917"/>
      <w:docPartObj>
        <w:docPartGallery w:val="Page Numbers (Bottom of Page)"/>
        <w:docPartUnique/>
      </w:docPartObj>
    </w:sdtPr>
    <w:sdtEndPr>
      <w:rPr>
        <w:noProof/>
      </w:rPr>
    </w:sdtEndPr>
    <w:sdtContent>
      <w:p w14:paraId="486178F9" w14:textId="57589724" w:rsidR="002D7BDE" w:rsidRDefault="002D7BDE" w:rsidP="002D7BDE">
        <w:pPr>
          <w:pStyle w:val="Footer"/>
          <w:jc w:val="center"/>
        </w:pPr>
        <w:r>
          <w:fldChar w:fldCharType="begin"/>
        </w:r>
        <w:r>
          <w:instrText xml:space="preserve"> PAGE   \* MERGEFORMAT </w:instrText>
        </w:r>
        <w:r>
          <w:fldChar w:fldCharType="separate"/>
        </w:r>
        <w:r w:rsidR="003945B4">
          <w:rPr>
            <w:noProof/>
          </w:rPr>
          <w:t>1</w:t>
        </w:r>
        <w:r>
          <w:rPr>
            <w:noProof/>
          </w:rPr>
          <w:fldChar w:fldCharType="end"/>
        </w:r>
      </w:p>
    </w:sdtContent>
  </w:sdt>
  <w:p w14:paraId="75A7093F" w14:textId="77777777" w:rsidR="002D7BDE" w:rsidRDefault="002D7B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15B39B" w14:textId="77777777" w:rsidR="00EE6F54" w:rsidRDefault="00EE6F54" w:rsidP="002D7BDE">
      <w:pPr>
        <w:spacing w:after="0" w:line="240" w:lineRule="auto"/>
      </w:pPr>
      <w:r>
        <w:separator/>
      </w:r>
    </w:p>
  </w:footnote>
  <w:footnote w:type="continuationSeparator" w:id="0">
    <w:p w14:paraId="235F1D9A" w14:textId="77777777" w:rsidR="00EE6F54" w:rsidRDefault="00EE6F54" w:rsidP="002D7B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FC27FC" w14:textId="77777777" w:rsidR="00397C38" w:rsidRPr="002D7BDE" w:rsidRDefault="0054649D" w:rsidP="00397C38">
    <w:pPr>
      <w:pStyle w:val="Header"/>
      <w:jc w:val="right"/>
      <w:rPr>
        <w:b/>
      </w:rPr>
    </w:pPr>
    <w:r>
      <w:rPr>
        <w:b/>
      </w:rPr>
      <w:t>M/J United States</w:t>
    </w:r>
    <w:r w:rsidR="00397C38">
      <w:rPr>
        <w:b/>
      </w:rPr>
      <w:t xml:space="preserve"> History</w:t>
    </w:r>
  </w:p>
  <w:p w14:paraId="1D115ACD" w14:textId="77777777" w:rsidR="002D7BDE" w:rsidRPr="00397C38" w:rsidRDefault="002D7BDE" w:rsidP="00397C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D32A2B"/>
    <w:multiLevelType w:val="hybridMultilevel"/>
    <w:tmpl w:val="C5A86C1A"/>
    <w:lvl w:ilvl="0" w:tplc="04090001">
      <w:start w:val="1"/>
      <w:numFmt w:val="bullet"/>
      <w:lvlText w:val=""/>
      <w:lvlJc w:val="left"/>
      <w:pPr>
        <w:ind w:left="703" w:hanging="360"/>
      </w:pPr>
      <w:rPr>
        <w:rFonts w:ascii="Symbol" w:hAnsi="Symbol" w:hint="default"/>
      </w:rPr>
    </w:lvl>
    <w:lvl w:ilvl="1" w:tplc="04090003" w:tentative="1">
      <w:start w:val="1"/>
      <w:numFmt w:val="bullet"/>
      <w:lvlText w:val="o"/>
      <w:lvlJc w:val="left"/>
      <w:pPr>
        <w:ind w:left="1423" w:hanging="360"/>
      </w:pPr>
      <w:rPr>
        <w:rFonts w:ascii="Courier New" w:hAnsi="Courier New" w:cs="Courier New" w:hint="default"/>
      </w:rPr>
    </w:lvl>
    <w:lvl w:ilvl="2" w:tplc="04090005" w:tentative="1">
      <w:start w:val="1"/>
      <w:numFmt w:val="bullet"/>
      <w:lvlText w:val=""/>
      <w:lvlJc w:val="left"/>
      <w:pPr>
        <w:ind w:left="2143" w:hanging="360"/>
      </w:pPr>
      <w:rPr>
        <w:rFonts w:ascii="Wingdings" w:hAnsi="Wingdings" w:hint="default"/>
      </w:rPr>
    </w:lvl>
    <w:lvl w:ilvl="3" w:tplc="04090001" w:tentative="1">
      <w:start w:val="1"/>
      <w:numFmt w:val="bullet"/>
      <w:lvlText w:val=""/>
      <w:lvlJc w:val="left"/>
      <w:pPr>
        <w:ind w:left="2863" w:hanging="360"/>
      </w:pPr>
      <w:rPr>
        <w:rFonts w:ascii="Symbol" w:hAnsi="Symbol" w:hint="default"/>
      </w:rPr>
    </w:lvl>
    <w:lvl w:ilvl="4" w:tplc="04090003" w:tentative="1">
      <w:start w:val="1"/>
      <w:numFmt w:val="bullet"/>
      <w:lvlText w:val="o"/>
      <w:lvlJc w:val="left"/>
      <w:pPr>
        <w:ind w:left="3583" w:hanging="360"/>
      </w:pPr>
      <w:rPr>
        <w:rFonts w:ascii="Courier New" w:hAnsi="Courier New" w:cs="Courier New" w:hint="default"/>
      </w:rPr>
    </w:lvl>
    <w:lvl w:ilvl="5" w:tplc="04090005" w:tentative="1">
      <w:start w:val="1"/>
      <w:numFmt w:val="bullet"/>
      <w:lvlText w:val=""/>
      <w:lvlJc w:val="left"/>
      <w:pPr>
        <w:ind w:left="4303" w:hanging="360"/>
      </w:pPr>
      <w:rPr>
        <w:rFonts w:ascii="Wingdings" w:hAnsi="Wingdings" w:hint="default"/>
      </w:rPr>
    </w:lvl>
    <w:lvl w:ilvl="6" w:tplc="04090001" w:tentative="1">
      <w:start w:val="1"/>
      <w:numFmt w:val="bullet"/>
      <w:lvlText w:val=""/>
      <w:lvlJc w:val="left"/>
      <w:pPr>
        <w:ind w:left="5023" w:hanging="360"/>
      </w:pPr>
      <w:rPr>
        <w:rFonts w:ascii="Symbol" w:hAnsi="Symbol" w:hint="default"/>
      </w:rPr>
    </w:lvl>
    <w:lvl w:ilvl="7" w:tplc="04090003" w:tentative="1">
      <w:start w:val="1"/>
      <w:numFmt w:val="bullet"/>
      <w:lvlText w:val="o"/>
      <w:lvlJc w:val="left"/>
      <w:pPr>
        <w:ind w:left="5743" w:hanging="360"/>
      </w:pPr>
      <w:rPr>
        <w:rFonts w:ascii="Courier New" w:hAnsi="Courier New" w:cs="Courier New" w:hint="default"/>
      </w:rPr>
    </w:lvl>
    <w:lvl w:ilvl="8" w:tplc="04090005" w:tentative="1">
      <w:start w:val="1"/>
      <w:numFmt w:val="bullet"/>
      <w:lvlText w:val=""/>
      <w:lvlJc w:val="left"/>
      <w:pPr>
        <w:ind w:left="6463" w:hanging="360"/>
      </w:pPr>
      <w:rPr>
        <w:rFonts w:ascii="Wingdings" w:hAnsi="Wingdings" w:hint="default"/>
      </w:rPr>
    </w:lvl>
  </w:abstractNum>
  <w:abstractNum w:abstractNumId="1" w15:restartNumberingAfterBreak="0">
    <w:nsid w:val="20C260EB"/>
    <w:multiLevelType w:val="multilevel"/>
    <w:tmpl w:val="C6FC3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12E2858"/>
    <w:multiLevelType w:val="hybridMultilevel"/>
    <w:tmpl w:val="CA9A1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9B3D0B"/>
    <w:multiLevelType w:val="hybridMultilevel"/>
    <w:tmpl w:val="54B07882"/>
    <w:lvl w:ilvl="0" w:tplc="91DC443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2C72EB3"/>
    <w:multiLevelType w:val="hybridMultilevel"/>
    <w:tmpl w:val="08AE6DCC"/>
    <w:lvl w:ilvl="0" w:tplc="1436BCFE">
      <w:numFmt w:val="bullet"/>
      <w:lvlText w:val="-"/>
      <w:lvlJc w:val="left"/>
      <w:pPr>
        <w:ind w:left="405" w:hanging="360"/>
      </w:pPr>
      <w:rPr>
        <w:rFonts w:ascii="Calibri" w:eastAsiaTheme="minorHAnsi" w:hAnsi="Calibri"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5" w15:restartNumberingAfterBreak="0">
    <w:nsid w:val="32FB78BA"/>
    <w:multiLevelType w:val="hybridMultilevel"/>
    <w:tmpl w:val="92D6C7DA"/>
    <w:lvl w:ilvl="0" w:tplc="68EE0F5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013E82"/>
    <w:multiLevelType w:val="hybridMultilevel"/>
    <w:tmpl w:val="7DCED60E"/>
    <w:lvl w:ilvl="0" w:tplc="BDD8A5BC">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20616B"/>
    <w:multiLevelType w:val="hybridMultilevel"/>
    <w:tmpl w:val="04B4D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C23BBF"/>
    <w:multiLevelType w:val="hybridMultilevel"/>
    <w:tmpl w:val="691E2BD6"/>
    <w:lvl w:ilvl="0" w:tplc="04090001">
      <w:start w:val="1"/>
      <w:numFmt w:val="bullet"/>
      <w:lvlText w:val=""/>
      <w:lvlJc w:val="left"/>
      <w:pPr>
        <w:ind w:left="703" w:hanging="360"/>
      </w:pPr>
      <w:rPr>
        <w:rFonts w:ascii="Symbol" w:hAnsi="Symbol" w:hint="default"/>
      </w:rPr>
    </w:lvl>
    <w:lvl w:ilvl="1" w:tplc="04090003">
      <w:start w:val="1"/>
      <w:numFmt w:val="bullet"/>
      <w:lvlText w:val="o"/>
      <w:lvlJc w:val="left"/>
      <w:pPr>
        <w:ind w:left="1423" w:hanging="360"/>
      </w:pPr>
      <w:rPr>
        <w:rFonts w:ascii="Courier New" w:hAnsi="Courier New" w:cs="Courier New" w:hint="default"/>
      </w:rPr>
    </w:lvl>
    <w:lvl w:ilvl="2" w:tplc="04090005">
      <w:start w:val="1"/>
      <w:numFmt w:val="bullet"/>
      <w:lvlText w:val=""/>
      <w:lvlJc w:val="left"/>
      <w:pPr>
        <w:ind w:left="2143" w:hanging="360"/>
      </w:pPr>
      <w:rPr>
        <w:rFonts w:ascii="Wingdings" w:hAnsi="Wingdings" w:hint="default"/>
      </w:rPr>
    </w:lvl>
    <w:lvl w:ilvl="3" w:tplc="04090001">
      <w:start w:val="1"/>
      <w:numFmt w:val="bullet"/>
      <w:lvlText w:val=""/>
      <w:lvlJc w:val="left"/>
      <w:pPr>
        <w:ind w:left="2863" w:hanging="360"/>
      </w:pPr>
      <w:rPr>
        <w:rFonts w:ascii="Symbol" w:hAnsi="Symbol" w:hint="default"/>
      </w:rPr>
    </w:lvl>
    <w:lvl w:ilvl="4" w:tplc="04090003">
      <w:start w:val="1"/>
      <w:numFmt w:val="bullet"/>
      <w:lvlText w:val="o"/>
      <w:lvlJc w:val="left"/>
      <w:pPr>
        <w:ind w:left="3583" w:hanging="360"/>
      </w:pPr>
      <w:rPr>
        <w:rFonts w:ascii="Courier New" w:hAnsi="Courier New" w:cs="Courier New" w:hint="default"/>
      </w:rPr>
    </w:lvl>
    <w:lvl w:ilvl="5" w:tplc="04090005">
      <w:start w:val="1"/>
      <w:numFmt w:val="bullet"/>
      <w:lvlText w:val=""/>
      <w:lvlJc w:val="left"/>
      <w:pPr>
        <w:ind w:left="4303" w:hanging="360"/>
      </w:pPr>
      <w:rPr>
        <w:rFonts w:ascii="Wingdings" w:hAnsi="Wingdings" w:hint="default"/>
      </w:rPr>
    </w:lvl>
    <w:lvl w:ilvl="6" w:tplc="04090001">
      <w:start w:val="1"/>
      <w:numFmt w:val="bullet"/>
      <w:lvlText w:val=""/>
      <w:lvlJc w:val="left"/>
      <w:pPr>
        <w:ind w:left="5023" w:hanging="360"/>
      </w:pPr>
      <w:rPr>
        <w:rFonts w:ascii="Symbol" w:hAnsi="Symbol" w:hint="default"/>
      </w:rPr>
    </w:lvl>
    <w:lvl w:ilvl="7" w:tplc="04090003">
      <w:start w:val="1"/>
      <w:numFmt w:val="bullet"/>
      <w:lvlText w:val="o"/>
      <w:lvlJc w:val="left"/>
      <w:pPr>
        <w:ind w:left="5743" w:hanging="360"/>
      </w:pPr>
      <w:rPr>
        <w:rFonts w:ascii="Courier New" w:hAnsi="Courier New" w:cs="Courier New" w:hint="default"/>
      </w:rPr>
    </w:lvl>
    <w:lvl w:ilvl="8" w:tplc="04090005">
      <w:start w:val="1"/>
      <w:numFmt w:val="bullet"/>
      <w:lvlText w:val=""/>
      <w:lvlJc w:val="left"/>
      <w:pPr>
        <w:ind w:left="6463" w:hanging="360"/>
      </w:pPr>
      <w:rPr>
        <w:rFonts w:ascii="Wingdings" w:hAnsi="Wingdings" w:hint="default"/>
      </w:rPr>
    </w:lvl>
  </w:abstractNum>
  <w:abstractNum w:abstractNumId="9" w15:restartNumberingAfterBreak="0">
    <w:nsid w:val="4C3013D5"/>
    <w:multiLevelType w:val="multilevel"/>
    <w:tmpl w:val="09E87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4DC0CDB"/>
    <w:multiLevelType w:val="multilevel"/>
    <w:tmpl w:val="D1A66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5"/>
  </w:num>
  <w:num w:numId="3">
    <w:abstractNumId w:val="7"/>
  </w:num>
  <w:num w:numId="4">
    <w:abstractNumId w:val="8"/>
  </w:num>
  <w:num w:numId="5">
    <w:abstractNumId w:val="2"/>
  </w:num>
  <w:num w:numId="6">
    <w:abstractNumId w:val="4"/>
  </w:num>
  <w:num w:numId="7">
    <w:abstractNumId w:val="6"/>
  </w:num>
  <w:num w:numId="8">
    <w:abstractNumId w:val="3"/>
  </w:num>
  <w:num w:numId="9">
    <w:abstractNumId w:val="9"/>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D8E"/>
    <w:rsid w:val="00010CC0"/>
    <w:rsid w:val="00017539"/>
    <w:rsid w:val="00026C13"/>
    <w:rsid w:val="00037F50"/>
    <w:rsid w:val="0006444A"/>
    <w:rsid w:val="00067EC0"/>
    <w:rsid w:val="00080F0B"/>
    <w:rsid w:val="000820C9"/>
    <w:rsid w:val="000823B8"/>
    <w:rsid w:val="000857CC"/>
    <w:rsid w:val="000A2D65"/>
    <w:rsid w:val="000F0B35"/>
    <w:rsid w:val="00100E47"/>
    <w:rsid w:val="001022DA"/>
    <w:rsid w:val="00105105"/>
    <w:rsid w:val="00132693"/>
    <w:rsid w:val="00134080"/>
    <w:rsid w:val="00142923"/>
    <w:rsid w:val="001460CE"/>
    <w:rsid w:val="00154E62"/>
    <w:rsid w:val="001B6043"/>
    <w:rsid w:val="001C3092"/>
    <w:rsid w:val="001C6F1A"/>
    <w:rsid w:val="001E249D"/>
    <w:rsid w:val="0023609C"/>
    <w:rsid w:val="00237DEA"/>
    <w:rsid w:val="00257CC8"/>
    <w:rsid w:val="002633CE"/>
    <w:rsid w:val="002858D4"/>
    <w:rsid w:val="002C4244"/>
    <w:rsid w:val="002C6BE2"/>
    <w:rsid w:val="002D7BDE"/>
    <w:rsid w:val="002F6F15"/>
    <w:rsid w:val="003004B4"/>
    <w:rsid w:val="00323729"/>
    <w:rsid w:val="003404C3"/>
    <w:rsid w:val="00346C1D"/>
    <w:rsid w:val="00365CF4"/>
    <w:rsid w:val="003945B4"/>
    <w:rsid w:val="00396F39"/>
    <w:rsid w:val="00397C38"/>
    <w:rsid w:val="003B0690"/>
    <w:rsid w:val="003C755D"/>
    <w:rsid w:val="003D4F7D"/>
    <w:rsid w:val="003E6F03"/>
    <w:rsid w:val="003F1E03"/>
    <w:rsid w:val="003F3812"/>
    <w:rsid w:val="003F5626"/>
    <w:rsid w:val="00444D0D"/>
    <w:rsid w:val="00455E01"/>
    <w:rsid w:val="0048459A"/>
    <w:rsid w:val="0048799B"/>
    <w:rsid w:val="00495364"/>
    <w:rsid w:val="004A544B"/>
    <w:rsid w:val="004F03AD"/>
    <w:rsid w:val="0054649D"/>
    <w:rsid w:val="0058138D"/>
    <w:rsid w:val="005B48F5"/>
    <w:rsid w:val="005E4660"/>
    <w:rsid w:val="005F4230"/>
    <w:rsid w:val="005F4FE6"/>
    <w:rsid w:val="00622419"/>
    <w:rsid w:val="00641619"/>
    <w:rsid w:val="006811F6"/>
    <w:rsid w:val="00686380"/>
    <w:rsid w:val="006B040F"/>
    <w:rsid w:val="006B2746"/>
    <w:rsid w:val="006B4A20"/>
    <w:rsid w:val="006F5DFD"/>
    <w:rsid w:val="0071399C"/>
    <w:rsid w:val="00724192"/>
    <w:rsid w:val="00760AED"/>
    <w:rsid w:val="00761684"/>
    <w:rsid w:val="007659D4"/>
    <w:rsid w:val="007755AB"/>
    <w:rsid w:val="0078093C"/>
    <w:rsid w:val="007938EF"/>
    <w:rsid w:val="00795AFE"/>
    <w:rsid w:val="00797DD6"/>
    <w:rsid w:val="007B260D"/>
    <w:rsid w:val="007D7EED"/>
    <w:rsid w:val="007E4551"/>
    <w:rsid w:val="007F46CF"/>
    <w:rsid w:val="007F477E"/>
    <w:rsid w:val="0081425A"/>
    <w:rsid w:val="008337D1"/>
    <w:rsid w:val="008664B2"/>
    <w:rsid w:val="00867170"/>
    <w:rsid w:val="008840C4"/>
    <w:rsid w:val="00887251"/>
    <w:rsid w:val="00887D55"/>
    <w:rsid w:val="008B157F"/>
    <w:rsid w:val="008B71C9"/>
    <w:rsid w:val="008C7DF2"/>
    <w:rsid w:val="008D54F4"/>
    <w:rsid w:val="008E4DE2"/>
    <w:rsid w:val="008F0A03"/>
    <w:rsid w:val="008F57C8"/>
    <w:rsid w:val="00906AE6"/>
    <w:rsid w:val="009138C9"/>
    <w:rsid w:val="0092545C"/>
    <w:rsid w:val="00927300"/>
    <w:rsid w:val="00974F21"/>
    <w:rsid w:val="0098612A"/>
    <w:rsid w:val="009F3403"/>
    <w:rsid w:val="009F7F6D"/>
    <w:rsid w:val="00A147FB"/>
    <w:rsid w:val="00A359A2"/>
    <w:rsid w:val="00A41AEA"/>
    <w:rsid w:val="00A62F0E"/>
    <w:rsid w:val="00AC47A6"/>
    <w:rsid w:val="00AC6831"/>
    <w:rsid w:val="00AC7B85"/>
    <w:rsid w:val="00AD1F71"/>
    <w:rsid w:val="00AD3242"/>
    <w:rsid w:val="00AE3CFA"/>
    <w:rsid w:val="00AE405A"/>
    <w:rsid w:val="00AF30B1"/>
    <w:rsid w:val="00AF610D"/>
    <w:rsid w:val="00B04183"/>
    <w:rsid w:val="00B11EAA"/>
    <w:rsid w:val="00B13B2F"/>
    <w:rsid w:val="00B46E6D"/>
    <w:rsid w:val="00B81E5C"/>
    <w:rsid w:val="00BA2675"/>
    <w:rsid w:val="00BA34EF"/>
    <w:rsid w:val="00BA604B"/>
    <w:rsid w:val="00BB4B35"/>
    <w:rsid w:val="00BC2DE8"/>
    <w:rsid w:val="00BD2A2D"/>
    <w:rsid w:val="00C20723"/>
    <w:rsid w:val="00C2330C"/>
    <w:rsid w:val="00C33695"/>
    <w:rsid w:val="00C471A4"/>
    <w:rsid w:val="00C50868"/>
    <w:rsid w:val="00C917A1"/>
    <w:rsid w:val="00C944A0"/>
    <w:rsid w:val="00CB3327"/>
    <w:rsid w:val="00CE0162"/>
    <w:rsid w:val="00CF49ED"/>
    <w:rsid w:val="00D008A1"/>
    <w:rsid w:val="00D07793"/>
    <w:rsid w:val="00D34A07"/>
    <w:rsid w:val="00D418BD"/>
    <w:rsid w:val="00D57D43"/>
    <w:rsid w:val="00D6359B"/>
    <w:rsid w:val="00DC3E4E"/>
    <w:rsid w:val="00DC5681"/>
    <w:rsid w:val="00DD5E05"/>
    <w:rsid w:val="00DE14CF"/>
    <w:rsid w:val="00E040F5"/>
    <w:rsid w:val="00E07D8E"/>
    <w:rsid w:val="00E14BD4"/>
    <w:rsid w:val="00E27CAE"/>
    <w:rsid w:val="00E563CB"/>
    <w:rsid w:val="00E774FA"/>
    <w:rsid w:val="00E80BD8"/>
    <w:rsid w:val="00EB5D40"/>
    <w:rsid w:val="00EC3698"/>
    <w:rsid w:val="00ED748A"/>
    <w:rsid w:val="00EE6F54"/>
    <w:rsid w:val="00EF29EA"/>
    <w:rsid w:val="00EF4A7E"/>
    <w:rsid w:val="00F10DCD"/>
    <w:rsid w:val="00F40C69"/>
    <w:rsid w:val="00F424D2"/>
    <w:rsid w:val="00F533A0"/>
    <w:rsid w:val="00F536CB"/>
    <w:rsid w:val="00F74E6A"/>
    <w:rsid w:val="00F765AD"/>
    <w:rsid w:val="00F874D4"/>
    <w:rsid w:val="00FA5C33"/>
    <w:rsid w:val="00FC3B1C"/>
    <w:rsid w:val="00FC502C"/>
    <w:rsid w:val="392691FF"/>
    <w:rsid w:val="4731F2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FD927A"/>
  <w15:docId w15:val="{3FAB26F0-AE6F-4836-AF74-A5431F5F0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7D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07D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D7B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7BDE"/>
  </w:style>
  <w:style w:type="paragraph" w:styleId="Footer">
    <w:name w:val="footer"/>
    <w:basedOn w:val="Normal"/>
    <w:link w:val="FooterChar"/>
    <w:uiPriority w:val="99"/>
    <w:unhideWhenUsed/>
    <w:rsid w:val="002D7B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7BDE"/>
  </w:style>
  <w:style w:type="character" w:styleId="Hyperlink">
    <w:name w:val="Hyperlink"/>
    <w:basedOn w:val="DefaultParagraphFont"/>
    <w:uiPriority w:val="99"/>
    <w:unhideWhenUsed/>
    <w:rsid w:val="00026C13"/>
    <w:rPr>
      <w:color w:val="0000FF" w:themeColor="hyperlink"/>
      <w:u w:val="single"/>
    </w:rPr>
  </w:style>
  <w:style w:type="character" w:customStyle="1" w:styleId="cfontsize">
    <w:name w:val="cfontsize"/>
    <w:basedOn w:val="DefaultParagraphFont"/>
    <w:rsid w:val="00026C13"/>
  </w:style>
  <w:style w:type="character" w:customStyle="1" w:styleId="apple-converted-space">
    <w:name w:val="apple-converted-space"/>
    <w:basedOn w:val="DefaultParagraphFont"/>
    <w:rsid w:val="00026C13"/>
  </w:style>
  <w:style w:type="paragraph" w:styleId="ListParagraph">
    <w:name w:val="List Paragraph"/>
    <w:basedOn w:val="Normal"/>
    <w:uiPriority w:val="34"/>
    <w:qFormat/>
    <w:rsid w:val="008E4DE2"/>
    <w:pPr>
      <w:ind w:left="720"/>
      <w:contextualSpacing/>
    </w:pPr>
  </w:style>
  <w:style w:type="character" w:styleId="FollowedHyperlink">
    <w:name w:val="FollowedHyperlink"/>
    <w:basedOn w:val="DefaultParagraphFont"/>
    <w:uiPriority w:val="99"/>
    <w:semiHidden/>
    <w:unhideWhenUsed/>
    <w:rsid w:val="002C6BE2"/>
    <w:rPr>
      <w:color w:val="800080" w:themeColor="followedHyperlink"/>
      <w:u w:val="single"/>
    </w:rPr>
  </w:style>
  <w:style w:type="paragraph" w:customStyle="1" w:styleId="Default">
    <w:name w:val="Default"/>
    <w:rsid w:val="0081425A"/>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BA60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604B"/>
    <w:rPr>
      <w:rFonts w:ascii="Tahoma" w:hAnsi="Tahoma" w:cs="Tahoma"/>
      <w:sz w:val="16"/>
      <w:szCs w:val="16"/>
    </w:rPr>
  </w:style>
  <w:style w:type="paragraph" w:customStyle="1" w:styleId="Tablebody">
    <w:name w:val="Table body"/>
    <w:basedOn w:val="Normal"/>
    <w:rsid w:val="00F536CB"/>
    <w:pPr>
      <w:tabs>
        <w:tab w:val="left" w:pos="454"/>
        <w:tab w:val="left" w:pos="907"/>
        <w:tab w:val="left" w:pos="1361"/>
        <w:tab w:val="left" w:pos="1814"/>
      </w:tabs>
      <w:spacing w:after="120" w:line="240" w:lineRule="auto"/>
    </w:pPr>
    <w:rPr>
      <w:rFonts w:ascii="Arial" w:eastAsia="Times New Roman" w:hAnsi="Arial" w:cs="Times New Roman"/>
      <w:sz w:val="19"/>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195694">
      <w:bodyDiv w:val="1"/>
      <w:marLeft w:val="0"/>
      <w:marRight w:val="0"/>
      <w:marTop w:val="0"/>
      <w:marBottom w:val="0"/>
      <w:divBdr>
        <w:top w:val="none" w:sz="0" w:space="0" w:color="auto"/>
        <w:left w:val="none" w:sz="0" w:space="0" w:color="auto"/>
        <w:bottom w:val="none" w:sz="0" w:space="0" w:color="auto"/>
        <w:right w:val="none" w:sz="0" w:space="0" w:color="auto"/>
      </w:divBdr>
    </w:div>
    <w:div w:id="548884864">
      <w:bodyDiv w:val="1"/>
      <w:marLeft w:val="0"/>
      <w:marRight w:val="0"/>
      <w:marTop w:val="0"/>
      <w:marBottom w:val="0"/>
      <w:divBdr>
        <w:top w:val="none" w:sz="0" w:space="0" w:color="auto"/>
        <w:left w:val="none" w:sz="0" w:space="0" w:color="auto"/>
        <w:bottom w:val="none" w:sz="0" w:space="0" w:color="auto"/>
        <w:right w:val="none" w:sz="0" w:space="0" w:color="auto"/>
      </w:divBdr>
    </w:div>
    <w:div w:id="955212230">
      <w:bodyDiv w:val="1"/>
      <w:marLeft w:val="0"/>
      <w:marRight w:val="0"/>
      <w:marTop w:val="0"/>
      <w:marBottom w:val="0"/>
      <w:divBdr>
        <w:top w:val="none" w:sz="0" w:space="0" w:color="auto"/>
        <w:left w:val="none" w:sz="0" w:space="0" w:color="auto"/>
        <w:bottom w:val="none" w:sz="0" w:space="0" w:color="auto"/>
        <w:right w:val="none" w:sz="0" w:space="0" w:color="auto"/>
      </w:divBdr>
    </w:div>
    <w:div w:id="1138953508">
      <w:bodyDiv w:val="1"/>
      <w:marLeft w:val="0"/>
      <w:marRight w:val="0"/>
      <w:marTop w:val="0"/>
      <w:marBottom w:val="0"/>
      <w:divBdr>
        <w:top w:val="none" w:sz="0" w:space="0" w:color="auto"/>
        <w:left w:val="none" w:sz="0" w:space="0" w:color="auto"/>
        <w:bottom w:val="none" w:sz="0" w:space="0" w:color="auto"/>
        <w:right w:val="none" w:sz="0" w:space="0" w:color="auto"/>
      </w:divBdr>
    </w:div>
    <w:div w:id="1243635618">
      <w:bodyDiv w:val="1"/>
      <w:marLeft w:val="0"/>
      <w:marRight w:val="0"/>
      <w:marTop w:val="0"/>
      <w:marBottom w:val="0"/>
      <w:divBdr>
        <w:top w:val="none" w:sz="0" w:space="0" w:color="auto"/>
        <w:left w:val="none" w:sz="0" w:space="0" w:color="auto"/>
        <w:bottom w:val="none" w:sz="0" w:space="0" w:color="auto"/>
        <w:right w:val="none" w:sz="0" w:space="0" w:color="auto"/>
      </w:divBdr>
    </w:div>
    <w:div w:id="1270310690">
      <w:bodyDiv w:val="1"/>
      <w:marLeft w:val="0"/>
      <w:marRight w:val="0"/>
      <w:marTop w:val="0"/>
      <w:marBottom w:val="0"/>
      <w:divBdr>
        <w:top w:val="none" w:sz="0" w:space="0" w:color="auto"/>
        <w:left w:val="none" w:sz="0" w:space="0" w:color="auto"/>
        <w:bottom w:val="none" w:sz="0" w:space="0" w:color="auto"/>
        <w:right w:val="none" w:sz="0" w:space="0" w:color="auto"/>
      </w:divBdr>
    </w:div>
    <w:div w:id="1491754125">
      <w:bodyDiv w:val="1"/>
      <w:marLeft w:val="0"/>
      <w:marRight w:val="0"/>
      <w:marTop w:val="0"/>
      <w:marBottom w:val="0"/>
      <w:divBdr>
        <w:top w:val="none" w:sz="0" w:space="0" w:color="auto"/>
        <w:left w:val="none" w:sz="0" w:space="0" w:color="auto"/>
        <w:bottom w:val="none" w:sz="0" w:space="0" w:color="auto"/>
        <w:right w:val="none" w:sz="0" w:space="0" w:color="auto"/>
      </w:divBdr>
    </w:div>
    <w:div w:id="1598127075">
      <w:bodyDiv w:val="1"/>
      <w:marLeft w:val="0"/>
      <w:marRight w:val="0"/>
      <w:marTop w:val="0"/>
      <w:marBottom w:val="0"/>
      <w:divBdr>
        <w:top w:val="none" w:sz="0" w:space="0" w:color="auto"/>
        <w:left w:val="none" w:sz="0" w:space="0" w:color="auto"/>
        <w:bottom w:val="none" w:sz="0" w:space="0" w:color="auto"/>
        <w:right w:val="none" w:sz="0" w:space="0" w:color="auto"/>
      </w:divBdr>
    </w:div>
    <w:div w:id="1693067567">
      <w:bodyDiv w:val="1"/>
      <w:marLeft w:val="0"/>
      <w:marRight w:val="0"/>
      <w:marTop w:val="0"/>
      <w:marBottom w:val="0"/>
      <w:divBdr>
        <w:top w:val="none" w:sz="0" w:space="0" w:color="auto"/>
        <w:left w:val="none" w:sz="0" w:space="0" w:color="auto"/>
        <w:bottom w:val="none" w:sz="0" w:space="0" w:color="auto"/>
        <w:right w:val="none" w:sz="0" w:space="0" w:color="auto"/>
      </w:divBdr>
    </w:div>
    <w:div w:id="1769617484">
      <w:bodyDiv w:val="1"/>
      <w:marLeft w:val="0"/>
      <w:marRight w:val="0"/>
      <w:marTop w:val="0"/>
      <w:marBottom w:val="0"/>
      <w:divBdr>
        <w:top w:val="none" w:sz="0" w:space="0" w:color="auto"/>
        <w:left w:val="none" w:sz="0" w:space="0" w:color="auto"/>
        <w:bottom w:val="none" w:sz="0" w:space="0" w:color="auto"/>
        <w:right w:val="none" w:sz="0" w:space="0" w:color="auto"/>
      </w:divBdr>
    </w:div>
    <w:div w:id="1832598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palms.org/Public/PreviewStandard/Preview/6103" TargetMode="External"/><Relationship Id="rId18" Type="http://schemas.openxmlformats.org/officeDocument/2006/relationships/hyperlink" Target="http://www.cpalms.org/Public/PreviewStandard/Preview/6104" TargetMode="External"/><Relationship Id="rId26" Type="http://schemas.openxmlformats.org/officeDocument/2006/relationships/hyperlink" Target="http://www.cpalms.org/Public/PreviewStandard/Preview/3273" TargetMode="External"/><Relationship Id="rId39" Type="http://schemas.openxmlformats.org/officeDocument/2006/relationships/hyperlink" Target="https://www.youtube.com/watch" TargetMode="External"/><Relationship Id="rId3" Type="http://schemas.openxmlformats.org/officeDocument/2006/relationships/customXml" Target="../customXml/item3.xml"/><Relationship Id="rId21" Type="http://schemas.openxmlformats.org/officeDocument/2006/relationships/hyperlink" Target="http://www.cpalms.org/Public/PreviewStandard/Preview/3288" TargetMode="External"/><Relationship Id="rId34" Type="http://schemas.openxmlformats.org/officeDocument/2006/relationships/hyperlink" Target="http://www.cpalms.org/Public/PreviewStandard/Preview/3314?v=aZF3vps3DXk" TargetMode="External"/><Relationship Id="rId42"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youtube.com/watch" TargetMode="External"/><Relationship Id="rId17" Type="http://schemas.openxmlformats.org/officeDocument/2006/relationships/hyperlink" Target="http://www.fldoe.org/bii/Library_Media/pdf/12TotalFINDS.pdf" TargetMode="External"/><Relationship Id="rId25" Type="http://schemas.openxmlformats.org/officeDocument/2006/relationships/hyperlink" Target="http://www.cpalms.org/Public/PreviewStandard/Preview/3272" TargetMode="External"/><Relationship Id="rId33" Type="http://schemas.openxmlformats.org/officeDocument/2006/relationships/hyperlink" Target="https://www.youtube.com/watch?v=F0Kbn8hFT1Q" TargetMode="External"/><Relationship Id="rId38" Type="http://schemas.openxmlformats.org/officeDocument/2006/relationships/hyperlink" Target="https://www.youtube.com/watch" TargetMode="External"/><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cpalms.org/Public/PreviewStandard/Preview/3252" TargetMode="External"/><Relationship Id="rId20" Type="http://schemas.openxmlformats.org/officeDocument/2006/relationships/hyperlink" Target="http://www.cpalms.org/Public/PreviewStandard/Preview/3251" TargetMode="External"/><Relationship Id="rId29" Type="http://schemas.openxmlformats.org/officeDocument/2006/relationships/hyperlink" Target="http://www.ushistory.org/us/19e.asp" TargetMode="External"/><Relationship Id="rId41" Type="http://schemas.openxmlformats.org/officeDocument/2006/relationships/hyperlink" Target="http://www.cpalms.org/Public/PreviewStandard/Preview/3315"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palms.org/Public/PreviewStandard/Preview/6102" TargetMode="External"/><Relationship Id="rId24" Type="http://schemas.openxmlformats.org/officeDocument/2006/relationships/hyperlink" Target="http://www.cpalms.org/Public/PreviewStandard/Preview/3305" TargetMode="External"/><Relationship Id="rId32" Type="http://schemas.openxmlformats.org/officeDocument/2006/relationships/hyperlink" Target="http://www.cpalms.org/Public/PreviewStandard/Preview/3312" TargetMode="External"/><Relationship Id="rId37" Type="http://schemas.openxmlformats.org/officeDocument/2006/relationships/hyperlink" Target="http://www.cpalms.org/Public/PreviewStandard/Preview/3316" TargetMode="External"/><Relationship Id="rId40" Type="http://schemas.openxmlformats.org/officeDocument/2006/relationships/hyperlink" Target="http://www.cpalms.org/Public/PreviewStandard/Preview/3330" TargetMode="External"/><Relationship Id="rId45"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www.cpalms.org/Public/PreviewStandard/Preview/3247" TargetMode="External"/><Relationship Id="rId23" Type="http://schemas.openxmlformats.org/officeDocument/2006/relationships/hyperlink" Target="http://www.cpalms.org/Public/PreviewStandard/Preview/6105" TargetMode="External"/><Relationship Id="rId28" Type="http://schemas.openxmlformats.org/officeDocument/2006/relationships/hyperlink" Target="http://www.cpalms.org/Public/PreviewStandard/Preview/3275?v=gtlNf3DmbM4" TargetMode="External"/><Relationship Id="rId36" Type="http://schemas.openxmlformats.org/officeDocument/2006/relationships/hyperlink" Target="https://www.youtube.com/watch" TargetMode="External"/><Relationship Id="rId10" Type="http://schemas.openxmlformats.org/officeDocument/2006/relationships/endnotes" Target="endnotes.xml"/><Relationship Id="rId19" Type="http://schemas.openxmlformats.org/officeDocument/2006/relationships/hyperlink" Target="http://www.cpalms.org/Public/PreviewStandard/Preview/3274" TargetMode="External"/><Relationship Id="rId31" Type="http://schemas.openxmlformats.org/officeDocument/2006/relationships/hyperlink" Target="http://www.cpalms.org/Public/PreviewStandard/Preview/3309?v=PCoSuDdAUuc"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history.com/news/8-things-you-may-not-know-about-the-louisiana-purchase" TargetMode="External"/><Relationship Id="rId22" Type="http://schemas.openxmlformats.org/officeDocument/2006/relationships/hyperlink" Target="http://www.cpalms.org/Public/PreviewStandard/Preview/3248" TargetMode="External"/><Relationship Id="rId27" Type="http://schemas.openxmlformats.org/officeDocument/2006/relationships/hyperlink" Target="http://www.cpalms.org/Public/PreviewStandard/Preview/3250?v=KbyymEZgRos&amp;list=PLhOosdKy4KKiVtW5QHARh78U3Tzx_jsbN" TargetMode="External"/><Relationship Id="rId30" Type="http://schemas.openxmlformats.org/officeDocument/2006/relationships/hyperlink" Target="http://www.cpalms.org/Public/PreviewStandard/Preview/3306?v=uw0KcA59_8s" TargetMode="External"/><Relationship Id="rId35" Type="http://schemas.openxmlformats.org/officeDocument/2006/relationships/hyperlink" Target="https://www.youtube.com/watch" TargetMode="External"/><Relationship Id="rId43"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Calibri">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useFELayout/>
    <w:compatSetting w:name="compatibilityMode" w:uri="http://schemas.microsoft.com/office/word" w:val="12"/>
  </w:compat>
  <w:rsids>
    <w:rsidRoot w:val="00FD7EDD"/>
    <w:rsid w:val="00815686"/>
    <w:rsid w:val="00FD7E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E55016BA672414DBB74E1612DB593A8" ma:contentTypeVersion="2" ma:contentTypeDescription="Create a new document." ma:contentTypeScope="" ma:versionID="5b8bfe596f82bab57282f7799743b9a9">
  <xsd:schema xmlns:xsd="http://www.w3.org/2001/XMLSchema" xmlns:xs="http://www.w3.org/2001/XMLSchema" xmlns:p="http://schemas.microsoft.com/office/2006/metadata/properties" xmlns:ns2="65152336-521a-45f4-b395-4571f954c8ca" targetNamespace="http://schemas.microsoft.com/office/2006/metadata/properties" ma:root="true" ma:fieldsID="e41743c3650a886f8eab8d0ec72d9922" ns2:_="">
    <xsd:import namespace="65152336-521a-45f4-b395-4571f954c8ca"/>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152336-521a-45f4-b395-4571f954c8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B1CF3A-1CF4-491F-BCF8-1CB0CFAF6C3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E132B83-F541-4D0C-8847-82CBBBE03687}">
  <ds:schemaRefs>
    <ds:schemaRef ds:uri="http://schemas.microsoft.com/sharepoint/v3/contenttype/forms"/>
  </ds:schemaRefs>
</ds:datastoreItem>
</file>

<file path=customXml/itemProps3.xml><?xml version="1.0" encoding="utf-8"?>
<ds:datastoreItem xmlns:ds="http://schemas.openxmlformats.org/officeDocument/2006/customXml" ds:itemID="{5A67DEC2-9E64-4544-B46D-04E9C931A8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152336-521a-45f4-b395-4571f954c8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D2565B8-495E-462F-9F3F-870DD8B21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1598</Words>
  <Characters>9110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Polk County Schools</Company>
  <LinksUpToDate>false</LinksUpToDate>
  <CharactersWithSpaces>10687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PCS User</dc:creator>
  <cp:lastModifiedBy>Wiseman, Amera B.</cp:lastModifiedBy>
  <cp:revision>2</cp:revision>
  <cp:lastPrinted>2014-04-30T18:43:00Z</cp:lastPrinted>
  <dcterms:created xsi:type="dcterms:W3CDTF">2018-09-07T12:17:00Z</dcterms:created>
  <dcterms:modified xsi:type="dcterms:W3CDTF">2018-09-07T12:17:00Z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0x010100DE55016BA672414DBB74E1612DB593A8</vt:lpwstr>
  </property>
  <property fmtid="{D5CDD505-2E9C-101B-9397-08002B2CF9AE}" pid="3" name="xd_Signature">
    <vt:bool>false</vt:bool>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TemplateUrl">
    <vt:lpwstr/>
  </property>
  <property fmtid="{D5CDD505-2E9C-101B-9397-08002B2CF9AE}" pid="8" name="ComplianceAssetId">
    <vt:lpwstr/>
  </property>
</Properties>
</file>